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2E37">
      <w:pPr>
        <w:keepNext w:val="0"/>
        <w:keepLines w:val="0"/>
        <w:widowControl w:val="0"/>
        <w:suppressLineNumbers w:val="0"/>
        <w:autoSpaceDE w:val="0"/>
        <w:autoSpaceDN/>
        <w:spacing w:before="0" w:beforeAutospacing="0" w:after="0" w:afterAutospacing="0" w:line="240" w:lineRule="atLeast"/>
        <w:ind w:left="0" w:right="0" w:firstLine="643" w:firstLineChars="200"/>
        <w:jc w:val="center"/>
        <w:rPr>
          <w:rFonts w:hint="eastAsia" w:asciiTheme="minorEastAsia" w:hAnsiTheme="minorEastAsia" w:eastAsiaTheme="minorEastAsia" w:cstheme="minorEastAsia"/>
          <w:b/>
          <w:bCs w:val="0"/>
          <w:kern w:val="0"/>
          <w:sz w:val="32"/>
          <w:szCs w:val="32"/>
        </w:rPr>
      </w:pPr>
      <w:r>
        <w:rPr>
          <w:rFonts w:hint="eastAsia" w:asciiTheme="minorEastAsia" w:hAnsiTheme="minorEastAsia" w:eastAsiaTheme="minorEastAsia" w:cstheme="minorEastAsia"/>
          <w:b/>
          <w:bCs w:val="0"/>
          <w:kern w:val="0"/>
          <w:sz w:val="32"/>
          <w:szCs w:val="32"/>
          <w:lang w:val="en-US" w:eastAsia="zh-CN" w:bidi="ar"/>
        </w:rPr>
        <w:t>诚信承诺函</w:t>
      </w:r>
    </w:p>
    <w:p w14:paraId="2C1C689D">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致：中江县疾病预防控制中心</w:t>
      </w:r>
    </w:p>
    <w:p w14:paraId="00771A47">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本公司</w:t>
      </w:r>
      <w:r>
        <w:rPr>
          <w:rFonts w:hint="eastAsia" w:asciiTheme="minorEastAsia" w:hAnsiTheme="minorEastAsia" w:eastAsiaTheme="minorEastAsia" w:cstheme="minorEastAsia"/>
          <w:kern w:val="2"/>
          <w:sz w:val="28"/>
          <w:szCs w:val="28"/>
          <w:u w:val="single"/>
          <w:lang w:val="en-US" w:eastAsia="zh-CN" w:bidi="ar"/>
        </w:rPr>
        <w:t xml:space="preserve">                  </w:t>
      </w:r>
      <w:r>
        <w:rPr>
          <w:rFonts w:hint="eastAsia" w:asciiTheme="minorEastAsia" w:hAnsiTheme="minorEastAsia" w:eastAsiaTheme="minorEastAsia" w:cstheme="minorEastAsia"/>
          <w:kern w:val="2"/>
          <w:sz w:val="28"/>
          <w:szCs w:val="28"/>
          <w:lang w:val="en-US" w:eastAsia="zh-CN" w:bidi="ar"/>
        </w:rPr>
        <w:t>（公司名称）参加</w:t>
      </w:r>
      <w:r>
        <w:rPr>
          <w:rFonts w:hint="eastAsia" w:asciiTheme="minorEastAsia" w:hAnsiTheme="minorEastAsia" w:eastAsiaTheme="minorEastAsia" w:cstheme="minorEastAsia"/>
          <w:kern w:val="2"/>
          <w:sz w:val="28"/>
          <w:szCs w:val="28"/>
          <w:lang w:val="en-US" w:eastAsia="zh-CN" w:bidi="ar"/>
        </w:rPr>
        <w:t>中江县疾病预防控制中心</w:t>
      </w:r>
      <w:r>
        <w:rPr>
          <w:rFonts w:hint="eastAsia" w:asciiTheme="minorEastAsia" w:hAnsiTheme="minorEastAsia" w:eastAsiaTheme="minorEastAsia" w:cstheme="minorEastAsia"/>
          <w:kern w:val="2"/>
          <w:sz w:val="28"/>
          <w:szCs w:val="28"/>
          <w:u w:val="single"/>
          <w:lang w:val="en-US" w:eastAsia="zh-CN" w:bidi="ar"/>
        </w:rPr>
        <w:t xml:space="preserve">               </w:t>
      </w:r>
      <w:r>
        <w:rPr>
          <w:rFonts w:hint="eastAsia" w:asciiTheme="minorEastAsia" w:hAnsiTheme="minorEastAsia" w:eastAsiaTheme="minorEastAsia" w:cstheme="minorEastAsia"/>
          <w:kern w:val="2"/>
          <w:sz w:val="28"/>
          <w:szCs w:val="28"/>
          <w:u w:val="none"/>
          <w:lang w:val="en-US" w:eastAsia="zh-CN" w:bidi="ar"/>
        </w:rPr>
        <w:t>项目</w:t>
      </w:r>
      <w:r>
        <w:rPr>
          <w:rFonts w:hint="eastAsia" w:asciiTheme="minorEastAsia" w:hAnsiTheme="minorEastAsia" w:eastAsiaTheme="minorEastAsia" w:cstheme="minorEastAsia"/>
          <w:kern w:val="2"/>
          <w:sz w:val="28"/>
          <w:szCs w:val="28"/>
          <w:lang w:val="en-US" w:eastAsia="zh-CN" w:bidi="ar"/>
        </w:rPr>
        <w:t>的招标活动，我公司现承诺：</w:t>
      </w:r>
    </w:p>
    <w:p w14:paraId="1D8B6628">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1.具有独立承担民事责任的能力；</w:t>
      </w:r>
    </w:p>
    <w:p w14:paraId="3CC5D286">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2.具有良好的商业信誉和健全的财务会计制度；</w:t>
      </w:r>
    </w:p>
    <w:p w14:paraId="60934167">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3.具有履行合同所必须的</w:t>
      </w:r>
      <w:bookmarkStart w:id="0" w:name="_GoBack"/>
      <w:bookmarkEnd w:id="0"/>
      <w:r>
        <w:rPr>
          <w:rFonts w:hint="eastAsia" w:asciiTheme="minorEastAsia" w:hAnsiTheme="minorEastAsia" w:eastAsiaTheme="minorEastAsia" w:cstheme="minorEastAsia"/>
          <w:kern w:val="2"/>
          <w:sz w:val="28"/>
          <w:szCs w:val="28"/>
          <w:lang w:val="en-US" w:eastAsia="zh-CN" w:bidi="ar"/>
        </w:rPr>
        <w:t>设备和专业技术能力；</w:t>
      </w:r>
    </w:p>
    <w:p w14:paraId="5D7064C8">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4.具有依法缴纳税收和社会保障资金的良好记录；</w:t>
      </w:r>
    </w:p>
    <w:p w14:paraId="1531E837">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5.参加本次采购活动前三年内，在经营活动中没有重大违法记录。</w:t>
      </w:r>
    </w:p>
    <w:p w14:paraId="1DB535B6">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6.法律、行政法规规定的其他条件。</w:t>
      </w:r>
    </w:p>
    <w:p w14:paraId="34B6B3EB">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7.截止至</w:t>
      </w:r>
      <w:r>
        <w:rPr>
          <w:rFonts w:hint="eastAsia" w:asciiTheme="minorEastAsia" w:hAnsiTheme="minorEastAsia" w:eastAsiaTheme="minorEastAsia" w:cstheme="minorEastAsia"/>
          <w:kern w:val="2"/>
          <w:sz w:val="28"/>
          <w:szCs w:val="28"/>
          <w:lang w:val="en-US" w:eastAsia="zh-CN" w:bidi="ar"/>
        </w:rPr>
        <w:t>采购公告发布之日前未被列入“信用中国”网站 “中国政府采购网”网站、“四川政府采购”网站(曝光台)中任一网站的失信被执行人名单或重大税收违法案件当事人名单或政府采购严重违法失信行为记录名单。</w:t>
      </w:r>
    </w:p>
    <w:p w14:paraId="68612F4C">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我方保证提供的各种资质材料证明的真实性、合法性。如违反以上承诺，本公司愿承担所造成的一切经济损失，并承担相应法律责任。</w:t>
      </w:r>
    </w:p>
    <w:p w14:paraId="677B1D74">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 xml:space="preserve">报名企业名称（盖章）：            </w:t>
      </w:r>
    </w:p>
    <w:p w14:paraId="7522B3CA">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法定代表人或授权代表（签字）：</w:t>
      </w:r>
    </w:p>
    <w:p w14:paraId="1754B4C5">
      <w:pPr>
        <w:keepNext w:val="0"/>
        <w:keepLines w:val="0"/>
        <w:widowControl w:val="0"/>
        <w:suppressLineNumbers w:val="0"/>
        <w:autoSpaceDE w:val="0"/>
        <w:autoSpaceDN/>
        <w:spacing w:before="0" w:beforeAutospacing="0" w:after="0" w:afterAutospacing="0" w:line="240" w:lineRule="atLeast"/>
        <w:ind w:left="0" w:right="0" w:firstLine="560" w:firstLineChars="2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8"/>
          <w:szCs w:val="28"/>
          <w:lang w:val="en-US" w:eastAsia="zh-CN" w:bidi="ar"/>
        </w:rPr>
        <w:t>日期：</w:t>
      </w:r>
    </w:p>
    <w:p w14:paraId="0D3C94CB">
      <w:pPr>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F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2026-03-11T03:00:44Z</dcterms:created>
  <dc:creator>Administrator</dc:creator>
  <cp:lastModifiedBy>董青竹</cp:lastModifiedBy>
  <dcterms:modified xsi:type="dcterms:W3CDTF">2026-03-11T03:07:43Z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eyJoZGlkIjoiNzlmNDQ4OWMzNDI0YTM3YjRlYzkwZDAwNWY1MDEzZWIiLCJ1c2VySWQiOiIxNjU2ODczODc4In0=</vt:lpwstr>
  </property>
  <property fmtid="{D5CDD505-2E9C-101B-9397-08002B2CF9AE}" pid="4" name="ICV">
    <vt:lpwstr>BCFD736C0C594C6ABB43015EF67711F2_12</vt:lpwstr>
  </property>
</Properties>
</file>