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30F54">
      <w:pPr>
        <w:pStyle w:val="14"/>
        <w:widowControl/>
        <w:spacing w:before="0" w:beforeAutospacing="0" w:after="0" w:afterAutospacing="0" w:line="720" w:lineRule="exact"/>
        <w:jc w:val="center"/>
        <w:rPr>
          <w:rFonts w:hint="eastAsia" w:ascii="华文仿宋" w:hAnsi="华文仿宋" w:eastAsia="华文仿宋" w:cs="方正小标宋简体"/>
          <w:b/>
          <w:bCs/>
          <w:color w:val="000000" w:themeColor="text1"/>
          <w:sz w:val="44"/>
          <w:szCs w:val="44"/>
          <w:lang w:val="en-US" w:eastAsia="zh-CN"/>
          <w14:textFill>
            <w14:solidFill>
              <w14:schemeClr w14:val="tx1"/>
            </w14:solidFill>
          </w14:textFill>
        </w:rPr>
      </w:pPr>
      <w:r>
        <w:rPr>
          <w:rFonts w:hint="eastAsia" w:ascii="华文仿宋" w:hAnsi="华文仿宋" w:eastAsia="华文仿宋" w:cs="方正小标宋简体"/>
          <w:b/>
          <w:bCs/>
          <w:color w:val="000000" w:themeColor="text1"/>
          <w:sz w:val="44"/>
          <w:szCs w:val="44"/>
          <w:lang w:val="en-US" w:eastAsia="zh-CN"/>
          <w14:textFill>
            <w14:solidFill>
              <w14:schemeClr w14:val="tx1"/>
            </w14:solidFill>
          </w14:textFill>
        </w:rPr>
        <w:t>中江县疾病预防控制中心</w:t>
      </w:r>
    </w:p>
    <w:p w14:paraId="46A9D85C">
      <w:pPr>
        <w:pStyle w:val="14"/>
        <w:widowControl/>
        <w:spacing w:before="0" w:beforeAutospacing="0" w:after="0" w:afterAutospacing="0" w:line="720" w:lineRule="exact"/>
        <w:jc w:val="center"/>
        <w:rPr>
          <w:rFonts w:hint="eastAsia" w:ascii="华文仿宋" w:hAnsi="华文仿宋" w:eastAsia="华文仿宋" w:cs="方正小标宋简体"/>
          <w:b/>
          <w:bCs/>
          <w:color w:val="000000" w:themeColor="text1"/>
          <w:sz w:val="44"/>
          <w:szCs w:val="44"/>
          <w14:textFill>
            <w14:solidFill>
              <w14:schemeClr w14:val="tx1"/>
            </w14:solidFill>
          </w14:textFill>
        </w:rPr>
      </w:pPr>
      <w:r>
        <w:rPr>
          <w:rFonts w:hint="eastAsia" w:ascii="华文仿宋" w:hAnsi="华文仿宋" w:eastAsia="华文仿宋" w:cs="仿宋_GB2312"/>
          <w:b/>
          <w:bCs/>
          <w:color w:val="000000" w:themeColor="text1"/>
          <w:sz w:val="44"/>
          <w:szCs w:val="44"/>
          <w:lang w:val="en-US" w:eastAsia="zh-CN"/>
          <w14:textFill>
            <w14:solidFill>
              <w14:schemeClr w14:val="tx1"/>
            </w14:solidFill>
          </w14:textFill>
        </w:rPr>
        <w:t>办公网络改造</w:t>
      </w:r>
      <w:r>
        <w:rPr>
          <w:rFonts w:hint="eastAsia" w:ascii="华文仿宋" w:hAnsi="华文仿宋" w:eastAsia="华文仿宋" w:cs="方正小标宋简体"/>
          <w:b/>
          <w:bCs/>
          <w:color w:val="000000" w:themeColor="text1"/>
          <w:sz w:val="44"/>
          <w:szCs w:val="44"/>
          <w14:textFill>
            <w14:solidFill>
              <w14:schemeClr w14:val="tx1"/>
            </w14:solidFill>
          </w14:textFill>
        </w:rPr>
        <w:t>比选邀请文件</w:t>
      </w:r>
    </w:p>
    <w:p w14:paraId="717217DE">
      <w:pPr>
        <w:spacing w:line="560" w:lineRule="exact"/>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各潜在供应商：</w:t>
      </w:r>
    </w:p>
    <w:p w14:paraId="347BAA14">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lang w:eastAsia="zh-CN"/>
          <w14:textFill>
            <w14:solidFill>
              <w14:schemeClr w14:val="tx1"/>
            </w14:solidFill>
          </w14:textFill>
        </w:rPr>
        <w:t>我中心</w:t>
      </w:r>
      <w:r>
        <w:rPr>
          <w:rFonts w:hint="eastAsia" w:ascii="华文仿宋" w:hAnsi="华文仿宋" w:eastAsia="华文仿宋" w:cs="仿宋_GB2312"/>
          <w:color w:val="000000" w:themeColor="text1"/>
          <w:sz w:val="28"/>
          <w:szCs w:val="28"/>
          <w:lang w:val="en-US" w:eastAsia="zh-CN"/>
          <w14:textFill>
            <w14:solidFill>
              <w14:schemeClr w14:val="tx1"/>
            </w14:solidFill>
          </w14:textFill>
        </w:rPr>
        <w:t>拟对办公局域网络进行改造和办公区域WIFI 覆盖建设。</w:t>
      </w:r>
      <w:r>
        <w:rPr>
          <w:rFonts w:hint="eastAsia" w:ascii="华文仿宋" w:hAnsi="华文仿宋" w:eastAsia="华文仿宋" w:cs="仿宋_GB2312"/>
          <w:color w:val="000000" w:themeColor="text1"/>
          <w:sz w:val="28"/>
          <w:szCs w:val="28"/>
          <w14:textFill>
            <w14:solidFill>
              <w14:schemeClr w14:val="tx1"/>
            </w14:solidFill>
          </w14:textFill>
        </w:rPr>
        <w:t>拟通过比选方式确定1家符合条件的供应商。现将有关事宜通知如下：</w:t>
      </w:r>
    </w:p>
    <w:p w14:paraId="502D39BC">
      <w:pPr>
        <w:pStyle w:val="2"/>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一、采购人及内容</w:t>
      </w:r>
    </w:p>
    <w:p w14:paraId="1FE085ED">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采购人：中江县疾病预防控制中心</w:t>
      </w:r>
    </w:p>
    <w:p w14:paraId="3219F620">
      <w:pPr>
        <w:spacing w:line="560" w:lineRule="exact"/>
        <w:ind w:firstLine="560" w:firstLineChars="200"/>
        <w:rPr>
          <w:rFonts w:hint="default" w:ascii="华文仿宋" w:hAnsi="华文仿宋" w:eastAsia="华文仿宋" w:cs="仿宋_GB2312"/>
          <w:color w:val="000000" w:themeColor="text1"/>
          <w:sz w:val="28"/>
          <w:szCs w:val="28"/>
          <w:lang w:val="en-US" w:eastAsia="zh-CN"/>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项目名称：</w:t>
      </w:r>
      <w:r>
        <w:rPr>
          <w:rFonts w:hint="eastAsia" w:ascii="华文仿宋" w:hAnsi="华文仿宋" w:eastAsia="华文仿宋" w:cs="仿宋_GB2312"/>
          <w:color w:val="000000" w:themeColor="text1"/>
          <w:sz w:val="28"/>
          <w:szCs w:val="28"/>
          <w:lang w:val="en-US" w:eastAsia="zh-CN"/>
          <w14:textFill>
            <w14:solidFill>
              <w14:schemeClr w14:val="tx1"/>
            </w14:solidFill>
          </w14:textFill>
        </w:rPr>
        <w:t>网络改造项目</w:t>
      </w:r>
    </w:p>
    <w:p w14:paraId="77112F5C">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本次采购内容：</w:t>
      </w:r>
    </w:p>
    <w:p w14:paraId="203AECEA">
      <w:pPr>
        <w:spacing w:line="560" w:lineRule="exact"/>
        <w:ind w:firstLine="560" w:firstLineChars="200"/>
        <w:rPr>
          <w:rFonts w:hint="eastAsia" w:ascii="华文仿宋" w:hAnsi="华文仿宋" w:eastAsia="华文仿宋" w:cs="仿宋_GB2312"/>
          <w:color w:val="000000" w:themeColor="text1"/>
          <w:sz w:val="28"/>
          <w:szCs w:val="28"/>
          <w:lang w:eastAsia="zh-CN"/>
          <w14:textFill>
            <w14:solidFill>
              <w14:schemeClr w14:val="tx1"/>
            </w14:solidFill>
          </w14:textFill>
        </w:rPr>
      </w:pPr>
      <w:r>
        <w:rPr>
          <w:rFonts w:hint="eastAsia" w:ascii="华文仿宋" w:hAnsi="华文仿宋" w:eastAsia="华文仿宋" w:cs="仿宋_GB2312"/>
          <w:color w:val="000000" w:themeColor="text1"/>
          <w:sz w:val="28"/>
          <w:szCs w:val="28"/>
          <w:lang w:val="en-US" w:eastAsia="zh-CN"/>
          <w14:textFill>
            <w14:solidFill>
              <w14:schemeClr w14:val="tx1"/>
            </w14:solidFill>
          </w14:textFill>
        </w:rPr>
        <w:t>1、</w:t>
      </w:r>
      <w:r>
        <w:rPr>
          <w:rFonts w:hint="eastAsia" w:ascii="华文仿宋" w:hAnsi="华文仿宋" w:eastAsia="华文仿宋" w:cs="仿宋_GB2312"/>
          <w:color w:val="000000" w:themeColor="text1"/>
          <w:sz w:val="28"/>
          <w:szCs w:val="28"/>
          <w14:textFill>
            <w14:solidFill>
              <w14:schemeClr w14:val="tx1"/>
            </w14:solidFill>
          </w14:textFill>
        </w:rPr>
        <w:t>办公</w:t>
      </w:r>
      <w:r>
        <w:rPr>
          <w:rFonts w:hint="eastAsia" w:ascii="华文仿宋" w:hAnsi="华文仿宋" w:eastAsia="华文仿宋" w:cs="仿宋_GB2312"/>
          <w:color w:val="000000" w:themeColor="text1"/>
          <w:sz w:val="28"/>
          <w:szCs w:val="28"/>
          <w:lang w:val="en-US" w:eastAsia="zh-CN"/>
          <w14:textFill>
            <w14:solidFill>
              <w14:schemeClr w14:val="tx1"/>
            </w14:solidFill>
          </w14:textFill>
        </w:rPr>
        <w:t>局域</w:t>
      </w:r>
      <w:r>
        <w:rPr>
          <w:rFonts w:hint="eastAsia" w:ascii="华文仿宋" w:hAnsi="华文仿宋" w:eastAsia="华文仿宋" w:cs="仿宋_GB2312"/>
          <w:color w:val="000000" w:themeColor="text1"/>
          <w:sz w:val="28"/>
          <w:szCs w:val="28"/>
          <w14:textFill>
            <w14:solidFill>
              <w14:schemeClr w14:val="tx1"/>
            </w14:solidFill>
          </w14:textFill>
        </w:rPr>
        <w:t>网络改造</w:t>
      </w:r>
      <w:r>
        <w:rPr>
          <w:rFonts w:hint="eastAsia" w:ascii="华文仿宋" w:hAnsi="华文仿宋" w:eastAsia="华文仿宋" w:cs="仿宋_GB2312"/>
          <w:color w:val="000000" w:themeColor="text1"/>
          <w:sz w:val="28"/>
          <w:szCs w:val="28"/>
          <w:lang w:eastAsia="zh-CN"/>
          <w14:textFill>
            <w14:solidFill>
              <w14:schemeClr w14:val="tx1"/>
            </w14:solidFill>
          </w14:textFill>
        </w:rPr>
        <w:t>；</w:t>
      </w:r>
    </w:p>
    <w:p w14:paraId="7BB5AD5D">
      <w:pPr>
        <w:numPr>
          <w:ilvl w:val="0"/>
          <w:numId w:val="1"/>
        </w:num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办公区域WIFI覆盖。</w:t>
      </w:r>
    </w:p>
    <w:p w14:paraId="5A12C7B7">
      <w:pPr>
        <w:numPr>
          <w:numId w:val="0"/>
        </w:numPr>
        <w:spacing w:line="560" w:lineRule="exact"/>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lang w:val="en-US" w:eastAsia="zh-CN"/>
          <w14:textFill>
            <w14:solidFill>
              <w14:schemeClr w14:val="tx1"/>
            </w14:solidFill>
          </w14:textFill>
        </w:rPr>
        <w:t>自行现场查勘，方案自拟。</w:t>
      </w:r>
      <w:r>
        <w:rPr>
          <w:rFonts w:hint="eastAsia" w:ascii="华文仿宋" w:hAnsi="华文仿宋" w:eastAsia="华文仿宋" w:cs="仿宋_GB2312"/>
          <w:color w:val="000000" w:themeColor="text1"/>
          <w:sz w:val="28"/>
          <w:szCs w:val="28"/>
          <w14:textFill>
            <w14:solidFill>
              <w14:schemeClr w14:val="tx1"/>
            </w14:solidFill>
          </w14:textFill>
        </w:rPr>
        <w:t>提供一年质保与一年维护，自验收报告之日起计算。</w:t>
      </w:r>
    </w:p>
    <w:p w14:paraId="6B402A47">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工期要求：签订合同之日起30天内完工。</w:t>
      </w:r>
    </w:p>
    <w:p w14:paraId="6D881E7B">
      <w:pPr>
        <w:pStyle w:val="2"/>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二、采购预算及供应商资质要求</w:t>
      </w:r>
    </w:p>
    <w:p w14:paraId="25D9C288">
      <w:pPr>
        <w:pStyle w:val="3"/>
        <w:jc w:val="left"/>
        <w:rPr>
          <w:rFonts w:hint="default" w:hAnsi="宋体" w:cs="Times New Roman"/>
          <w:b/>
          <w:bCs/>
          <w:color w:val="000000" w:themeColor="text1"/>
          <w:lang w:val="en-US" w:eastAsia="zh-CN"/>
          <w14:textFill>
            <w14:solidFill>
              <w14:schemeClr w14:val="tx1"/>
            </w14:solidFill>
          </w14:textFill>
        </w:rPr>
      </w:pPr>
      <w:r>
        <w:rPr>
          <w:rFonts w:hint="eastAsia"/>
          <w:b/>
          <w:bCs/>
          <w:color w:val="000000" w:themeColor="text1"/>
          <w14:textFill>
            <w14:solidFill>
              <w14:schemeClr w14:val="tx1"/>
            </w14:solidFill>
          </w14:textFill>
        </w:rPr>
        <w:t>一、资金来</w:t>
      </w:r>
      <w:r>
        <w:rPr>
          <w:rFonts w:hint="eastAsia" w:hAnsi="宋体" w:cs="Times New Roman"/>
          <w:b/>
          <w:bCs/>
          <w:color w:val="000000" w:themeColor="text1"/>
          <w14:textFill>
            <w14:solidFill>
              <w14:schemeClr w14:val="tx1"/>
            </w14:solidFill>
          </w14:textFill>
        </w:rPr>
        <w:t>源：</w:t>
      </w:r>
      <w:r>
        <w:rPr>
          <w:rFonts w:hint="eastAsia" w:hAnsi="宋体" w:cs="Times New Roman"/>
          <w:b/>
          <w:bCs/>
          <w:color w:val="000000" w:themeColor="text1"/>
          <w:lang w:val="en-US" w:eastAsia="zh-CN"/>
          <w14:textFill>
            <w14:solidFill>
              <w14:schemeClr w14:val="tx1"/>
            </w14:solidFill>
          </w14:textFill>
        </w:rPr>
        <w:t>财政资金</w:t>
      </w:r>
    </w:p>
    <w:p w14:paraId="1A0637AB">
      <w:pPr>
        <w:pStyle w:val="3"/>
        <w:jc w:val="left"/>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二、采购预算及最高限价</w:t>
      </w:r>
    </w:p>
    <w:p w14:paraId="04CECF85">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本项目采购预算及最高限价为：人民币</w:t>
      </w:r>
      <w:r>
        <w:rPr>
          <w:rFonts w:hint="eastAsia" w:ascii="华文仿宋" w:hAnsi="华文仿宋" w:eastAsia="华文仿宋" w:cs="仿宋_GB2312"/>
          <w:color w:val="000000" w:themeColor="text1"/>
          <w:kern w:val="0"/>
          <w:sz w:val="28"/>
          <w:szCs w:val="28"/>
          <w:lang w:val="en-US" w:eastAsia="zh-CN" w:bidi="ar"/>
          <w14:textFill>
            <w14:solidFill>
              <w14:schemeClr w14:val="tx1"/>
            </w14:solidFill>
          </w14:textFill>
        </w:rPr>
        <w:t>6.5</w:t>
      </w:r>
      <w:r>
        <w:rPr>
          <w:rFonts w:hint="eastAsia" w:ascii="华文仿宋" w:hAnsi="华文仿宋" w:eastAsia="华文仿宋" w:cs="仿宋_GB2312"/>
          <w:color w:val="000000" w:themeColor="text1"/>
          <w:kern w:val="0"/>
          <w:sz w:val="28"/>
          <w:szCs w:val="28"/>
          <w:lang w:bidi="ar"/>
          <w14:textFill>
            <w14:solidFill>
              <w14:schemeClr w14:val="tx1"/>
            </w14:solidFill>
          </w14:textFill>
        </w:rPr>
        <w:t>万元，超过最高限价的投标为无效投标。</w:t>
      </w:r>
    </w:p>
    <w:p w14:paraId="7B924CA5">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本项目为包干价实施，供应商的报价应为完成本项目的所有费用，供应商应充分考虑完成本项目会产生的风险，采购人不再另行支付。</w:t>
      </w:r>
    </w:p>
    <w:p w14:paraId="3693589E">
      <w:pPr>
        <w:pStyle w:val="3"/>
        <w:jc w:val="left"/>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三、供应商参加本次采购活动应具备下列条件</w:t>
      </w:r>
    </w:p>
    <w:p w14:paraId="7B994990">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1、具有独立承担民事责任的能力；</w:t>
      </w:r>
    </w:p>
    <w:p w14:paraId="42A80C2E">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2、具有良好的商业信誉和健全的财务会计制度；</w:t>
      </w:r>
    </w:p>
    <w:p w14:paraId="43E805B8">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3、具有履行合同所必须的设备和专业技术能力；</w:t>
      </w:r>
    </w:p>
    <w:p w14:paraId="373048D9">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4、具有依法缴纳税收和社会保障资金的良好记录；</w:t>
      </w:r>
    </w:p>
    <w:p w14:paraId="526780FA">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5、参加本次政府采购活动前三年内，在经营活动中没有重大违法记录；</w:t>
      </w:r>
    </w:p>
    <w:p w14:paraId="67CBCFFC">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6、法律、行政法规规定的其他条件；</w:t>
      </w:r>
    </w:p>
    <w:p w14:paraId="05ABC0C2">
      <w:pPr>
        <w:spacing w:line="560" w:lineRule="exact"/>
        <w:ind w:firstLine="560" w:firstLineChars="200"/>
        <w:rPr>
          <w:rFonts w:hint="eastAsia" w:ascii="华文仿宋" w:hAnsi="华文仿宋" w:eastAsia="华文仿宋" w:cs="仿宋_GB2312"/>
          <w:color w:val="000000" w:themeColor="text1"/>
          <w:kern w:val="0"/>
          <w:sz w:val="32"/>
          <w:szCs w:val="32"/>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7、不允许联合体投标；</w:t>
      </w:r>
      <w:r>
        <w:rPr>
          <w:rFonts w:hint="eastAsia" w:ascii="华文仿宋" w:hAnsi="华文仿宋" w:eastAsia="华文仿宋" w:cs="仿宋_GB2312"/>
          <w:color w:val="000000" w:themeColor="text1"/>
          <w:kern w:val="0"/>
          <w:sz w:val="32"/>
          <w:szCs w:val="32"/>
          <w:lang w:bidi="ar"/>
          <w14:textFill>
            <w14:solidFill>
              <w14:schemeClr w14:val="tx1"/>
            </w14:solidFill>
          </w14:textFill>
        </w:rPr>
        <w:br w:type="page"/>
      </w:r>
    </w:p>
    <w:p w14:paraId="641CE448">
      <w:pPr>
        <w:pStyle w:val="2"/>
        <w:spacing w:before="120" w:after="120" w:line="360" w:lineRule="auto"/>
        <w:rPr>
          <w:rFonts w:hint="eastAsia" w:ascii="华文仿宋" w:hAnsi="华文仿宋" w:eastAsia="华文仿宋"/>
          <w:color w:val="000000" w:themeColor="text1"/>
          <w14:textFill>
            <w14:solidFill>
              <w14:schemeClr w14:val="tx1"/>
            </w14:solidFill>
          </w14:textFill>
        </w:rPr>
      </w:pPr>
      <w:bookmarkStart w:id="0" w:name="_Toc424133978"/>
      <w:r>
        <w:rPr>
          <w:rFonts w:hint="eastAsia" w:ascii="华文仿宋" w:hAnsi="华文仿宋" w:eastAsia="华文仿宋"/>
          <w:color w:val="000000" w:themeColor="text1"/>
          <w14:textFill>
            <w14:solidFill>
              <w14:schemeClr w14:val="tx1"/>
            </w14:solidFill>
          </w14:textFill>
        </w:rPr>
        <w:t>三、响应文件格式</w:t>
      </w:r>
    </w:p>
    <w:p w14:paraId="436E7BD1">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一、本章所制响应文件格式，除格式中明确将该格式作为实质性要求的，一律不具有强制性。</w:t>
      </w:r>
    </w:p>
    <w:p w14:paraId="0090DCB8">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二、本章所制响应文件格式有关表格中的备注栏，由供应商根据自身响应情况作解释性说明，不作为必填项。</w:t>
      </w:r>
    </w:p>
    <w:p w14:paraId="50701F83">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三、本章所制响应文件格式中需要填写的相关内容事项，可能会与本采购项目无关，在不改变响应文件原义、不影响本项目采购需求的情况下，供应商可以不予填写，但应当注明。</w:t>
      </w:r>
    </w:p>
    <w:p w14:paraId="7875C5EB">
      <w:pPr>
        <w:rPr>
          <w:color w:val="000000" w:themeColor="text1"/>
          <w:lang w:bidi="ar"/>
          <w14:textFill>
            <w14:solidFill>
              <w14:schemeClr w14:val="tx1"/>
            </w14:solidFill>
          </w14:textFill>
        </w:rPr>
      </w:pPr>
    </w:p>
    <w:p w14:paraId="5936D22A">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供应商提供的响应文件包括但不限于以下几方面内容：</w:t>
      </w:r>
    </w:p>
    <w:p w14:paraId="27297099">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1、响应函；</w:t>
      </w:r>
    </w:p>
    <w:p w14:paraId="2A898251">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2、法定代表人委托授权书；</w:t>
      </w:r>
    </w:p>
    <w:p w14:paraId="7981E9B2">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3、承诺书；</w:t>
      </w:r>
    </w:p>
    <w:p w14:paraId="7B3861A7">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4、供应商资格证明材料</w:t>
      </w:r>
    </w:p>
    <w:p w14:paraId="110EC45D">
      <w:pPr>
        <w:spacing w:line="560" w:lineRule="exact"/>
        <w:ind w:firstLine="560" w:firstLineChars="200"/>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5、报价表；</w:t>
      </w:r>
    </w:p>
    <w:p w14:paraId="08C7A926">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6、</w:t>
      </w:r>
      <w:r>
        <w:rPr>
          <w:rFonts w:hint="eastAsia" w:ascii="华文仿宋" w:hAnsi="华文仿宋" w:eastAsia="华文仿宋" w:cs="仿宋_GB2312"/>
          <w:color w:val="000000" w:themeColor="text1"/>
          <w:sz w:val="28"/>
          <w:szCs w:val="28"/>
          <w14:textFill>
            <w14:solidFill>
              <w14:schemeClr w14:val="tx1"/>
            </w14:solidFill>
          </w14:textFill>
        </w:rPr>
        <w:t>人员配置情况；</w:t>
      </w:r>
    </w:p>
    <w:p w14:paraId="7E844BCD">
      <w:pPr>
        <w:spacing w:line="560" w:lineRule="exact"/>
        <w:ind w:firstLine="560" w:firstLineChars="200"/>
        <w:rPr>
          <w:rFonts w:hint="eastAsia" w:ascii="华文仿宋" w:hAnsi="华文仿宋" w:eastAsia="华文仿宋" w:cs="仿宋_GB2312"/>
          <w:color w:val="000000" w:themeColor="text1"/>
          <w:sz w:val="28"/>
          <w:szCs w:val="28"/>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7、技术服务方案；</w:t>
      </w:r>
    </w:p>
    <w:p w14:paraId="35C0CF84">
      <w:pPr>
        <w:spacing w:line="560" w:lineRule="exact"/>
        <w:ind w:firstLine="560" w:firstLineChars="200"/>
        <w:rPr>
          <w:rFonts w:hint="eastAsia" w:ascii="华文仿宋" w:hAnsi="华文仿宋" w:eastAsia="华文仿宋" w:cs="仿宋_GB2312"/>
          <w:color w:val="000000" w:themeColor="text1"/>
          <w:sz w:val="32"/>
          <w:szCs w:val="32"/>
          <w:lang w:val="en-US" w:eastAsia="zh-CN"/>
          <w14:textFill>
            <w14:solidFill>
              <w14:schemeClr w14:val="tx1"/>
            </w14:solidFill>
          </w14:textFill>
        </w:rPr>
      </w:pPr>
      <w:r>
        <w:rPr>
          <w:rFonts w:hint="eastAsia" w:ascii="华文仿宋" w:hAnsi="华文仿宋" w:eastAsia="华文仿宋" w:cs="仿宋_GB2312"/>
          <w:color w:val="000000" w:themeColor="text1"/>
          <w:sz w:val="28"/>
          <w:szCs w:val="28"/>
          <w14:textFill>
            <w14:solidFill>
              <w14:schemeClr w14:val="tx1"/>
            </w14:solidFill>
          </w14:textFill>
        </w:rPr>
        <w:t>8、供应商认为需要提供的其他材料。</w:t>
      </w:r>
      <w:r>
        <w:rPr>
          <w:rFonts w:hint="eastAsia" w:ascii="华文仿宋" w:hAnsi="华文仿宋" w:eastAsia="华文仿宋" w:cs="仿宋_GB2312"/>
          <w:color w:val="000000" w:themeColor="text1"/>
          <w:sz w:val="32"/>
          <w:szCs w:val="32"/>
          <w14:textFill>
            <w14:solidFill>
              <w14:schemeClr w14:val="tx1"/>
            </w14:solidFill>
          </w14:textFill>
        </w:rPr>
        <w:br w:type="page"/>
      </w:r>
      <w:r>
        <w:rPr>
          <w:rFonts w:hint="eastAsia" w:ascii="华文仿宋" w:hAnsi="华文仿宋" w:eastAsia="华文仿宋" w:cs="仿宋_GB2312"/>
          <w:color w:val="000000" w:themeColor="text1"/>
          <w:sz w:val="32"/>
          <w:szCs w:val="32"/>
          <w:lang w:val="en-US" w:eastAsia="zh-CN"/>
          <w14:textFill>
            <w14:solidFill>
              <w14:schemeClr w14:val="tx1"/>
            </w14:solidFill>
          </w14:textFill>
        </w:rPr>
        <w:t>6</w:t>
      </w:r>
    </w:p>
    <w:p w14:paraId="0F0EB8D5">
      <w:pPr>
        <w:jc w:val="center"/>
        <w:rPr>
          <w:rFonts w:hint="eastAsia" w:ascii="华文仿宋" w:hAnsi="华文仿宋" w:eastAsia="华文仿宋"/>
          <w:b/>
          <w:bCs/>
          <w:color w:val="000000" w:themeColor="text1"/>
          <w:sz w:val="52"/>
          <w14:textFill>
            <w14:solidFill>
              <w14:schemeClr w14:val="tx1"/>
            </w14:solidFill>
          </w14:textFill>
        </w:rPr>
      </w:pPr>
    </w:p>
    <w:p w14:paraId="124340FA">
      <w:pPr>
        <w:jc w:val="center"/>
        <w:rPr>
          <w:rFonts w:hint="eastAsia" w:ascii="华文仿宋" w:hAnsi="华文仿宋" w:eastAsia="华文仿宋"/>
          <w:b/>
          <w:bCs/>
          <w:color w:val="000000" w:themeColor="text1"/>
          <w:sz w:val="52"/>
          <w14:textFill>
            <w14:solidFill>
              <w14:schemeClr w14:val="tx1"/>
            </w14:solidFill>
          </w14:textFill>
        </w:rPr>
      </w:pPr>
    </w:p>
    <w:p w14:paraId="2A4D4649">
      <w:pPr>
        <w:jc w:val="center"/>
        <w:rPr>
          <w:rFonts w:hint="eastAsia" w:ascii="华文仿宋" w:hAnsi="华文仿宋" w:eastAsia="华文仿宋"/>
          <w:b/>
          <w:bCs/>
          <w:color w:val="000000" w:themeColor="text1"/>
          <w:sz w:val="52"/>
          <w14:textFill>
            <w14:solidFill>
              <w14:schemeClr w14:val="tx1"/>
            </w14:solidFill>
          </w14:textFill>
        </w:rPr>
      </w:pPr>
    </w:p>
    <w:p w14:paraId="52CC5605">
      <w:pPr>
        <w:jc w:val="center"/>
        <w:rPr>
          <w:rFonts w:hint="eastAsia" w:ascii="华文仿宋" w:hAnsi="华文仿宋" w:eastAsia="华文仿宋"/>
          <w:b/>
          <w:bCs/>
          <w:color w:val="000000" w:themeColor="text1"/>
          <w:sz w:val="52"/>
          <w14:textFill>
            <w14:solidFill>
              <w14:schemeClr w14:val="tx1"/>
            </w14:solidFill>
          </w14:textFill>
        </w:rPr>
      </w:pPr>
      <w:r>
        <w:rPr>
          <w:rFonts w:hint="eastAsia" w:ascii="华文仿宋" w:hAnsi="华文仿宋" w:eastAsia="华文仿宋"/>
          <w:b/>
          <w:bCs/>
          <w:color w:val="000000" w:themeColor="text1"/>
          <w:sz w:val="52"/>
          <w14:textFill>
            <w14:solidFill>
              <w14:schemeClr w14:val="tx1"/>
            </w14:solidFill>
          </w14:textFill>
        </w:rPr>
        <w:t>YY项目</w:t>
      </w:r>
    </w:p>
    <w:p w14:paraId="40E5CBBA">
      <w:pPr>
        <w:jc w:val="center"/>
        <w:rPr>
          <w:rFonts w:hint="eastAsia" w:ascii="华文仿宋" w:hAnsi="华文仿宋" w:eastAsia="华文仿宋"/>
          <w:b/>
          <w:bCs/>
          <w:color w:val="000000" w:themeColor="text1"/>
          <w:sz w:val="52"/>
          <w14:textFill>
            <w14:solidFill>
              <w14:schemeClr w14:val="tx1"/>
            </w14:solidFill>
          </w14:textFill>
        </w:rPr>
      </w:pPr>
      <w:r>
        <w:rPr>
          <w:rFonts w:hint="eastAsia" w:ascii="华文仿宋" w:hAnsi="华文仿宋" w:eastAsia="华文仿宋"/>
          <w:b/>
          <w:bCs/>
          <w:color w:val="000000" w:themeColor="text1"/>
          <w:sz w:val="52"/>
          <w14:textFill>
            <w14:solidFill>
              <w14:schemeClr w14:val="tx1"/>
            </w14:solidFill>
          </w14:textFill>
        </w:rPr>
        <w:t>比选文件</w:t>
      </w:r>
    </w:p>
    <w:p w14:paraId="4AC57111">
      <w:pPr>
        <w:rPr>
          <w:rFonts w:hint="eastAsia" w:ascii="华文仿宋" w:hAnsi="华文仿宋" w:eastAsia="华文仿宋"/>
          <w:color w:val="000000" w:themeColor="text1"/>
          <w:sz w:val="28"/>
          <w14:textFill>
            <w14:solidFill>
              <w14:schemeClr w14:val="tx1"/>
            </w14:solidFill>
          </w14:textFill>
        </w:rPr>
      </w:pPr>
    </w:p>
    <w:p w14:paraId="138F727E">
      <w:pPr>
        <w:pStyle w:val="7"/>
        <w:rPr>
          <w:rFonts w:hint="eastAsia" w:ascii="华文仿宋" w:hAnsi="华文仿宋" w:eastAsia="华文仿宋"/>
          <w:color w:val="000000" w:themeColor="text1"/>
          <w14:textFill>
            <w14:solidFill>
              <w14:schemeClr w14:val="tx1"/>
            </w14:solidFill>
          </w14:textFill>
        </w:rPr>
      </w:pPr>
    </w:p>
    <w:p w14:paraId="01281309">
      <w:pPr>
        <w:rPr>
          <w:rFonts w:hint="eastAsia" w:ascii="华文仿宋" w:hAnsi="华文仿宋" w:eastAsia="华文仿宋"/>
          <w:color w:val="000000" w:themeColor="text1"/>
          <w:sz w:val="28"/>
          <w14:textFill>
            <w14:solidFill>
              <w14:schemeClr w14:val="tx1"/>
            </w14:solidFill>
          </w14:textFill>
        </w:rPr>
      </w:pPr>
    </w:p>
    <w:p w14:paraId="37F4DEFA">
      <w:pPr>
        <w:spacing w:line="720" w:lineRule="auto"/>
        <w:rPr>
          <w:rFonts w:hint="eastAsia" w:ascii="华文仿宋" w:hAnsi="华文仿宋" w:eastAsia="华文仿宋"/>
          <w:b/>
          <w:bCs/>
          <w:color w:val="000000" w:themeColor="text1"/>
          <w:sz w:val="30"/>
          <w:u w:val="single"/>
          <w14:textFill>
            <w14:solidFill>
              <w14:schemeClr w14:val="tx1"/>
            </w14:solidFill>
          </w14:textFill>
        </w:rPr>
      </w:pPr>
      <w:r>
        <w:rPr>
          <w:rFonts w:hint="eastAsia" w:ascii="华文仿宋" w:hAnsi="华文仿宋" w:eastAsia="华文仿宋"/>
          <w:b/>
          <w:bCs/>
          <w:color w:val="000000" w:themeColor="text1"/>
          <w:sz w:val="30"/>
          <w14:textFill>
            <w14:solidFill>
              <w14:schemeClr w14:val="tx1"/>
            </w14:solidFill>
          </w14:textFill>
        </w:rPr>
        <w:t>采购人：</w:t>
      </w:r>
      <w:r>
        <w:rPr>
          <w:rFonts w:hint="eastAsia" w:ascii="华文仿宋" w:hAnsi="华文仿宋" w:eastAsia="华文仿宋"/>
          <w:b/>
          <w:bCs/>
          <w:color w:val="000000" w:themeColor="text1"/>
          <w:sz w:val="30"/>
          <w:u w:val="single"/>
          <w14:textFill>
            <w14:solidFill>
              <w14:schemeClr w14:val="tx1"/>
            </w14:solidFill>
          </w14:textFill>
        </w:rPr>
        <w:t xml:space="preserve">                      </w:t>
      </w:r>
    </w:p>
    <w:p w14:paraId="2F0B6943">
      <w:pPr>
        <w:spacing w:line="720" w:lineRule="auto"/>
        <w:rPr>
          <w:rFonts w:hint="eastAsia" w:ascii="华文仿宋" w:hAnsi="华文仿宋" w:eastAsia="华文仿宋"/>
          <w:b/>
          <w:bCs/>
          <w:color w:val="000000" w:themeColor="text1"/>
          <w:sz w:val="30"/>
          <w:u w:val="single"/>
          <w14:textFill>
            <w14:solidFill>
              <w14:schemeClr w14:val="tx1"/>
            </w14:solidFill>
          </w14:textFill>
        </w:rPr>
      </w:pPr>
      <w:r>
        <w:rPr>
          <w:rFonts w:hint="eastAsia" w:ascii="华文仿宋" w:hAnsi="华文仿宋" w:eastAsia="华文仿宋"/>
          <w:b/>
          <w:bCs/>
          <w:color w:val="000000" w:themeColor="text1"/>
          <w:sz w:val="30"/>
          <w14:textFill>
            <w14:solidFill>
              <w14:schemeClr w14:val="tx1"/>
            </w14:solidFill>
          </w14:textFill>
        </w:rPr>
        <w:t>供应商名称：</w:t>
      </w:r>
      <w:r>
        <w:rPr>
          <w:rFonts w:hint="eastAsia" w:ascii="华文仿宋" w:hAnsi="华文仿宋" w:eastAsia="华文仿宋"/>
          <w:b/>
          <w:bCs/>
          <w:color w:val="000000" w:themeColor="text1"/>
          <w:sz w:val="30"/>
          <w:u w:val="single"/>
          <w14:textFill>
            <w14:solidFill>
              <w14:schemeClr w14:val="tx1"/>
            </w14:solidFill>
          </w14:textFill>
        </w:rPr>
        <w:t xml:space="preserve">                              </w:t>
      </w:r>
      <w:r>
        <w:rPr>
          <w:rFonts w:hint="eastAsia" w:ascii="华文仿宋" w:hAnsi="华文仿宋" w:eastAsia="华文仿宋"/>
          <w:b/>
          <w:bCs/>
          <w:color w:val="000000" w:themeColor="text1"/>
          <w:sz w:val="30"/>
          <w14:textFill>
            <w14:solidFill>
              <w14:schemeClr w14:val="tx1"/>
            </w14:solidFill>
          </w14:textFill>
        </w:rPr>
        <w:t>(盖章)</w:t>
      </w:r>
    </w:p>
    <w:p w14:paraId="7F9E1FD9">
      <w:pPr>
        <w:spacing w:line="720" w:lineRule="auto"/>
        <w:jc w:val="center"/>
        <w:rPr>
          <w:rFonts w:hint="eastAsia" w:ascii="华文仿宋" w:hAnsi="华文仿宋" w:eastAsia="华文仿宋"/>
          <w:b/>
          <w:color w:val="000000" w:themeColor="text1"/>
          <w:sz w:val="30"/>
          <w:szCs w:val="30"/>
          <w14:textFill>
            <w14:solidFill>
              <w14:schemeClr w14:val="tx1"/>
            </w14:solidFill>
          </w14:textFill>
        </w:rPr>
      </w:pPr>
    </w:p>
    <w:p w14:paraId="094A1752">
      <w:pPr>
        <w:spacing w:line="720" w:lineRule="auto"/>
        <w:jc w:val="center"/>
        <w:rPr>
          <w:rFonts w:hint="eastAsia" w:ascii="华文仿宋" w:hAnsi="华文仿宋" w:eastAsia="华文仿宋"/>
          <w:b/>
          <w:bCs/>
          <w:color w:val="000000" w:themeColor="text1"/>
          <w:sz w:val="30"/>
          <w14:textFill>
            <w14:solidFill>
              <w14:schemeClr w14:val="tx1"/>
            </w14:solidFill>
          </w14:textFill>
        </w:rPr>
      </w:pPr>
      <w:r>
        <w:rPr>
          <w:rFonts w:hint="eastAsia" w:ascii="华文仿宋" w:hAnsi="华文仿宋" w:eastAsia="华文仿宋"/>
          <w:b/>
          <w:bCs/>
          <w:color w:val="000000" w:themeColor="text1"/>
          <w:sz w:val="30"/>
          <w14:textFill>
            <w14:solidFill>
              <w14:schemeClr w14:val="tx1"/>
            </w14:solidFill>
          </w14:textFill>
        </w:rPr>
        <w:t>年    月    日</w:t>
      </w:r>
    </w:p>
    <w:p w14:paraId="6E0B84FA">
      <w:pPr>
        <w:spacing w:line="560" w:lineRule="exact"/>
        <w:ind w:firstLine="640" w:firstLineChars="200"/>
        <w:rPr>
          <w:rFonts w:hint="eastAsia" w:ascii="华文仿宋" w:hAnsi="华文仿宋" w:eastAsia="华文仿宋" w:cs="仿宋_GB2312"/>
          <w:color w:val="000000" w:themeColor="text1"/>
          <w:sz w:val="32"/>
          <w:szCs w:val="32"/>
          <w14:textFill>
            <w14:solidFill>
              <w14:schemeClr w14:val="tx1"/>
            </w14:solidFill>
          </w14:textFill>
        </w:rPr>
      </w:pPr>
      <w:r>
        <w:rPr>
          <w:rFonts w:hint="eastAsia" w:ascii="华文仿宋" w:hAnsi="华文仿宋" w:eastAsia="华文仿宋" w:cs="仿宋_GB2312"/>
          <w:color w:val="000000" w:themeColor="text1"/>
          <w:sz w:val="32"/>
          <w:szCs w:val="32"/>
          <w14:textFill>
            <w14:solidFill>
              <w14:schemeClr w14:val="tx1"/>
            </w14:solidFill>
          </w14:textFill>
        </w:rPr>
        <w:br w:type="page"/>
      </w:r>
    </w:p>
    <w:p w14:paraId="59356393">
      <w:pPr>
        <w:pStyle w:val="3"/>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一、响应函</w:t>
      </w:r>
    </w:p>
    <w:p w14:paraId="75A83A03">
      <w:pPr>
        <w:spacing w:line="560" w:lineRule="exact"/>
        <w:rPr>
          <w:rFonts w:hint="eastAsia" w:ascii="华文仿宋" w:hAnsi="华文仿宋" w:eastAsia="华文仿宋"/>
          <w:color w:val="000000" w:themeColor="text1"/>
          <w:sz w:val="28"/>
          <w:szCs w:val="28"/>
          <w:u w:val="single"/>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致：</w:t>
      </w:r>
      <w:r>
        <w:rPr>
          <w:rFonts w:hint="eastAsia" w:ascii="华文仿宋" w:hAnsi="华文仿宋" w:eastAsia="华文仿宋"/>
          <w:color w:val="000000" w:themeColor="text1"/>
          <w:sz w:val="28"/>
          <w:szCs w:val="28"/>
          <w:u w:val="single"/>
          <w14:textFill>
            <w14:solidFill>
              <w14:schemeClr w14:val="tx1"/>
            </w14:solidFill>
          </w14:textFill>
        </w:rPr>
        <w:t xml:space="preserve">    （采购人）      </w:t>
      </w:r>
    </w:p>
    <w:p w14:paraId="51C67E8C">
      <w:pPr>
        <w:spacing w:line="560" w:lineRule="exact"/>
        <w:ind w:firstLine="560"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一、我公司非常愿意参加此项目的比选。作为</w:t>
      </w:r>
      <w:r>
        <w:rPr>
          <w:rFonts w:hint="eastAsia" w:ascii="华文仿宋" w:hAnsi="华文仿宋" w:eastAsia="华文仿宋"/>
          <w:color w:val="000000" w:themeColor="text1"/>
          <w:sz w:val="28"/>
          <w:szCs w:val="28"/>
          <w:u w:val="single"/>
          <w14:textFill>
            <w14:solidFill>
              <w14:schemeClr w14:val="tx1"/>
            </w14:solidFill>
          </w14:textFill>
        </w:rPr>
        <w:t xml:space="preserve">   （供应商名称）   </w:t>
      </w:r>
      <w:r>
        <w:rPr>
          <w:rFonts w:hint="eastAsia" w:ascii="华文仿宋" w:hAnsi="华文仿宋" w:eastAsia="华文仿宋"/>
          <w:color w:val="000000" w:themeColor="text1"/>
          <w:sz w:val="28"/>
          <w:szCs w:val="28"/>
          <w14:textFill>
            <w14:solidFill>
              <w14:schemeClr w14:val="tx1"/>
            </w14:solidFill>
          </w14:textFill>
        </w:rPr>
        <w:t>合法行使其职责的代表，在审查和完全理解了所提供的所有比选文件后，以下签字人在此作为供应商代表为获得</w:t>
      </w:r>
      <w:r>
        <w:rPr>
          <w:rFonts w:hint="eastAsia" w:ascii="华文仿宋" w:hAnsi="华文仿宋" w:eastAsia="华文仿宋"/>
          <w:color w:val="000000" w:themeColor="text1"/>
          <w:sz w:val="28"/>
          <w:szCs w:val="28"/>
          <w:u w:val="single"/>
          <w14:textFill>
            <w14:solidFill>
              <w14:schemeClr w14:val="tx1"/>
            </w14:solidFill>
          </w14:textFill>
        </w:rPr>
        <w:t xml:space="preserve">   （项目名称）      </w:t>
      </w:r>
      <w:r>
        <w:rPr>
          <w:rFonts w:hint="eastAsia" w:ascii="华文仿宋" w:hAnsi="华文仿宋" w:eastAsia="华文仿宋"/>
          <w:color w:val="000000" w:themeColor="text1"/>
          <w:sz w:val="28"/>
          <w:szCs w:val="28"/>
          <w14:textFill>
            <w14:solidFill>
              <w14:schemeClr w14:val="tx1"/>
            </w14:solidFill>
          </w14:textFill>
        </w:rPr>
        <w:t>的委托合同参加你们组织的比选。</w:t>
      </w:r>
    </w:p>
    <w:p w14:paraId="46F1ABA2">
      <w:pPr>
        <w:spacing w:line="560" w:lineRule="exact"/>
        <w:ind w:firstLine="560"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二、我公司对提交的所有比选文件负责。你方的机构或授权代表在此被授权可对我公司进行查询或调查，以证实有关本申请提交的声明、文件和资料的真实性。</w:t>
      </w:r>
    </w:p>
    <w:p w14:paraId="40523979">
      <w:pPr>
        <w:spacing w:line="560" w:lineRule="exact"/>
        <w:ind w:firstLine="560"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三、我公司完全理解采购人因法律和政策原因取消比选以及拒绝所有的比选文件，并对此类任何行动不承担任何责任。</w:t>
      </w:r>
    </w:p>
    <w:p w14:paraId="2D73A5B5">
      <w:pPr>
        <w:spacing w:line="560" w:lineRule="exact"/>
        <w:ind w:firstLine="560"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联系人：</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 xml:space="preserve">         电话：</w:t>
      </w:r>
      <w:r>
        <w:rPr>
          <w:rFonts w:hint="eastAsia" w:ascii="华文仿宋" w:hAnsi="华文仿宋" w:eastAsia="华文仿宋"/>
          <w:color w:val="000000" w:themeColor="text1"/>
          <w:sz w:val="28"/>
          <w:szCs w:val="28"/>
          <w:u w:val="single"/>
          <w14:textFill>
            <w14:solidFill>
              <w14:schemeClr w14:val="tx1"/>
            </w14:solidFill>
          </w14:textFill>
        </w:rPr>
        <w:t xml:space="preserve">           </w:t>
      </w:r>
    </w:p>
    <w:p w14:paraId="48A8E6EC">
      <w:pPr>
        <w:spacing w:line="560" w:lineRule="exact"/>
        <w:ind w:firstLine="3360" w:firstLineChars="1200"/>
        <w:rPr>
          <w:rFonts w:hint="eastAsia" w:ascii="华文仿宋" w:hAnsi="华文仿宋" w:eastAsia="华文仿宋"/>
          <w:color w:val="000000" w:themeColor="text1"/>
          <w:sz w:val="28"/>
          <w:szCs w:val="28"/>
          <w14:textFill>
            <w14:solidFill>
              <w14:schemeClr w14:val="tx1"/>
            </w14:solidFill>
          </w14:textFill>
        </w:rPr>
      </w:pPr>
    </w:p>
    <w:p w14:paraId="12AFC13B">
      <w:pPr>
        <w:spacing w:line="560" w:lineRule="exact"/>
        <w:ind w:firstLine="2800" w:firstLineChars="1000"/>
        <w:rPr>
          <w:rFonts w:hint="eastAsia" w:ascii="华文仿宋" w:hAnsi="华文仿宋" w:eastAsia="华文仿宋"/>
          <w:color w:val="000000" w:themeColor="text1"/>
          <w:sz w:val="28"/>
          <w:szCs w:val="28"/>
          <w:u w:val="single"/>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法定代表人或委托代理人（签字或盖章）：</w:t>
      </w:r>
    </w:p>
    <w:p w14:paraId="7B94B192">
      <w:pPr>
        <w:spacing w:line="560" w:lineRule="exact"/>
        <w:ind w:firstLine="5320" w:firstLineChars="19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供应商名称（盖章）：</w:t>
      </w:r>
    </w:p>
    <w:p w14:paraId="126D36A3">
      <w:pPr>
        <w:spacing w:line="560" w:lineRule="exact"/>
        <w:ind w:firstLine="4760" w:firstLineChars="17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日期：       年     月     日</w:t>
      </w:r>
    </w:p>
    <w:p w14:paraId="02D5C3CA">
      <w:pPr>
        <w:rPr>
          <w:color w:val="000000" w:themeColor="text1"/>
          <w14:textFill>
            <w14:solidFill>
              <w14:schemeClr w14:val="tx1"/>
            </w14:solidFill>
          </w14:textFill>
        </w:rPr>
      </w:pPr>
    </w:p>
    <w:p w14:paraId="5DC4D52D">
      <w:pPr>
        <w:rPr>
          <w:color w:val="000000" w:themeColor="text1"/>
          <w14:textFill>
            <w14:solidFill>
              <w14:schemeClr w14:val="tx1"/>
            </w14:solidFill>
          </w14:textFill>
        </w:rPr>
      </w:pPr>
    </w:p>
    <w:p w14:paraId="63331369">
      <w:pPr>
        <w:spacing w:line="560" w:lineRule="exact"/>
        <w:rPr>
          <w:rFonts w:hint="eastAsia" w:ascii="华文仿宋" w:hAnsi="华文仿宋" w:eastAsia="华文仿宋"/>
          <w:b/>
          <w:bCs/>
          <w:color w:val="000000" w:themeColor="text1"/>
          <w:sz w:val="28"/>
          <w:szCs w:val="28"/>
          <w14:textFill>
            <w14:solidFill>
              <w14:schemeClr w14:val="tx1"/>
            </w14:solidFill>
          </w14:textFill>
        </w:rPr>
      </w:pPr>
      <w:r>
        <w:rPr>
          <w:rFonts w:hint="eastAsia" w:ascii="华文仿宋" w:hAnsi="华文仿宋" w:eastAsia="华文仿宋"/>
          <w:b/>
          <w:bCs/>
          <w:color w:val="000000" w:themeColor="text1"/>
          <w:sz w:val="28"/>
          <w:szCs w:val="28"/>
          <w14:textFill>
            <w14:solidFill>
              <w14:schemeClr w14:val="tx1"/>
            </w14:solidFill>
          </w14:textFill>
        </w:rPr>
        <w:br w:type="page"/>
      </w:r>
    </w:p>
    <w:p w14:paraId="4CF98EC6">
      <w:pPr>
        <w:pStyle w:val="3"/>
        <w:rPr>
          <w:rFonts w:hint="eastAsia" w:ascii="华文仿宋" w:hAnsi="华文仿宋" w:eastAsia="华文仿宋"/>
          <w:b/>
          <w:bCs/>
          <w:color w:val="000000" w:themeColor="text1"/>
          <w:szCs w:val="32"/>
          <w14:textFill>
            <w14:solidFill>
              <w14:schemeClr w14:val="tx1"/>
            </w14:solidFill>
          </w14:textFill>
        </w:rPr>
      </w:pPr>
      <w:r>
        <w:rPr>
          <w:rFonts w:hint="eastAsia"/>
          <w:b/>
          <w:bCs/>
          <w:color w:val="000000" w:themeColor="text1"/>
          <w14:textFill>
            <w14:solidFill>
              <w14:schemeClr w14:val="tx1"/>
            </w14:solidFill>
          </w14:textFill>
        </w:rPr>
        <w:t>二、</w:t>
      </w:r>
      <w:bookmarkEnd w:id="0"/>
      <w:r>
        <w:rPr>
          <w:rFonts w:hint="eastAsia"/>
          <w:b/>
          <w:bCs/>
          <w:color w:val="000000" w:themeColor="text1"/>
          <w14:textFill>
            <w14:solidFill>
              <w14:schemeClr w14:val="tx1"/>
            </w14:solidFill>
          </w14:textFill>
        </w:rPr>
        <w:t>法定代表人委托授权书</w:t>
      </w:r>
    </w:p>
    <w:p w14:paraId="1CE711F5">
      <w:pPr>
        <w:spacing w:line="560" w:lineRule="exact"/>
        <w:rPr>
          <w:rFonts w:hint="eastAsia" w:ascii="华文仿宋" w:hAnsi="华文仿宋" w:eastAsia="华文仿宋"/>
          <w:b/>
          <w:bCs/>
          <w:color w:val="000000" w:themeColor="text1"/>
          <w:sz w:val="28"/>
          <w:szCs w:val="28"/>
          <w14:textFill>
            <w14:solidFill>
              <w14:schemeClr w14:val="tx1"/>
            </w14:solidFill>
          </w14:textFill>
        </w:rPr>
      </w:pPr>
    </w:p>
    <w:p w14:paraId="67A8972E">
      <w:pPr>
        <w:spacing w:line="560" w:lineRule="exact"/>
        <w:ind w:firstLine="560"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本授权委托书声明：我</w:t>
      </w:r>
      <w:r>
        <w:rPr>
          <w:rFonts w:hint="eastAsia" w:ascii="华文仿宋" w:hAnsi="华文仿宋" w:eastAsia="华文仿宋"/>
          <w:color w:val="000000" w:themeColor="text1"/>
          <w:sz w:val="28"/>
          <w:szCs w:val="28"/>
          <w:u w:val="single"/>
          <w14:textFill>
            <w14:solidFill>
              <w14:schemeClr w14:val="tx1"/>
            </w14:solidFill>
          </w14:textFill>
        </w:rPr>
        <w:t xml:space="preserve">        （姓名）</w:t>
      </w:r>
      <w:r>
        <w:rPr>
          <w:rFonts w:hint="eastAsia" w:ascii="华文仿宋" w:hAnsi="华文仿宋" w:eastAsia="华文仿宋"/>
          <w:color w:val="000000" w:themeColor="text1"/>
          <w:sz w:val="28"/>
          <w:szCs w:val="28"/>
          <w14:textFill>
            <w14:solidFill>
              <w14:schemeClr w14:val="tx1"/>
            </w14:solidFill>
          </w14:textFill>
        </w:rPr>
        <w:t>系</w:t>
      </w:r>
      <w:r>
        <w:rPr>
          <w:rFonts w:hint="eastAsia" w:ascii="华文仿宋" w:hAnsi="华文仿宋" w:eastAsia="华文仿宋"/>
          <w:color w:val="000000" w:themeColor="text1"/>
          <w:sz w:val="28"/>
          <w:szCs w:val="28"/>
          <w:u w:val="single"/>
          <w14:textFill>
            <w14:solidFill>
              <w14:schemeClr w14:val="tx1"/>
            </w14:solidFill>
          </w14:textFill>
        </w:rPr>
        <w:t xml:space="preserve">  （供应商名称） </w:t>
      </w:r>
      <w:r>
        <w:rPr>
          <w:rFonts w:hint="eastAsia" w:ascii="华文仿宋" w:hAnsi="华文仿宋" w:eastAsia="华文仿宋"/>
          <w:color w:val="000000" w:themeColor="text1"/>
          <w:sz w:val="28"/>
          <w:szCs w:val="28"/>
          <w14:textFill>
            <w14:solidFill>
              <w14:schemeClr w14:val="tx1"/>
            </w14:solidFill>
          </w14:textFill>
        </w:rPr>
        <w:t>的法定代表人，现授权委托</w:t>
      </w:r>
      <w:r>
        <w:rPr>
          <w:rFonts w:hint="eastAsia" w:ascii="华文仿宋" w:hAnsi="华文仿宋" w:eastAsia="华文仿宋"/>
          <w:color w:val="000000" w:themeColor="text1"/>
          <w:sz w:val="28"/>
          <w:szCs w:val="28"/>
          <w:u w:val="single"/>
          <w14:textFill>
            <w14:solidFill>
              <w14:schemeClr w14:val="tx1"/>
            </w14:solidFill>
          </w14:textFill>
        </w:rPr>
        <w:t xml:space="preserve">      （姓名）</w:t>
      </w:r>
      <w:r>
        <w:rPr>
          <w:rFonts w:hint="eastAsia" w:ascii="华文仿宋" w:hAnsi="华文仿宋" w:eastAsia="华文仿宋"/>
          <w:color w:val="000000" w:themeColor="text1"/>
          <w:sz w:val="28"/>
          <w:szCs w:val="28"/>
          <w14:textFill>
            <w14:solidFill>
              <w14:schemeClr w14:val="tx1"/>
            </w14:solidFill>
          </w14:textFill>
        </w:rPr>
        <w:t>为我公司唯一代理人，以本公司的名义参加</w:t>
      </w:r>
      <w:r>
        <w:rPr>
          <w:rFonts w:hint="eastAsia" w:ascii="华文仿宋" w:hAnsi="华文仿宋" w:eastAsia="华文仿宋"/>
          <w:color w:val="000000" w:themeColor="text1"/>
          <w:sz w:val="28"/>
          <w:szCs w:val="28"/>
          <w:u w:val="single"/>
          <w14:textFill>
            <w14:solidFill>
              <w14:schemeClr w14:val="tx1"/>
            </w14:solidFill>
          </w14:textFill>
        </w:rPr>
        <w:t xml:space="preserve">   （采购人）   </w:t>
      </w:r>
      <w:r>
        <w:rPr>
          <w:rFonts w:hint="eastAsia" w:ascii="华文仿宋" w:hAnsi="华文仿宋" w:eastAsia="华文仿宋"/>
          <w:color w:val="000000" w:themeColor="text1"/>
          <w:sz w:val="28"/>
          <w:szCs w:val="28"/>
          <w14:textFill>
            <w14:solidFill>
              <w14:schemeClr w14:val="tx1"/>
            </w14:solidFill>
          </w14:textFill>
        </w:rPr>
        <w:t>的</w:t>
      </w:r>
      <w:r>
        <w:rPr>
          <w:rFonts w:hint="eastAsia" w:ascii="华文仿宋" w:hAnsi="华文仿宋" w:eastAsia="华文仿宋"/>
          <w:color w:val="000000" w:themeColor="text1"/>
          <w:sz w:val="28"/>
          <w:szCs w:val="28"/>
          <w:u w:val="single"/>
          <w14:textFill>
            <w14:solidFill>
              <w14:schemeClr w14:val="tx1"/>
            </w14:solidFill>
          </w14:textFill>
        </w:rPr>
        <w:t xml:space="preserve">    （项目名称）    </w:t>
      </w:r>
      <w:r>
        <w:rPr>
          <w:rFonts w:hint="eastAsia" w:ascii="华文仿宋" w:hAnsi="华文仿宋" w:eastAsia="华文仿宋"/>
          <w:color w:val="000000" w:themeColor="text1"/>
          <w:sz w:val="28"/>
          <w:szCs w:val="28"/>
          <w14:textFill>
            <w14:solidFill>
              <w14:schemeClr w14:val="tx1"/>
            </w14:solidFill>
          </w14:textFill>
        </w:rPr>
        <w:t>的比选活动。委托代理人在比选过程中所签署的一切文件和处理与之有关的一切事务，我及我公司均予以承认并全部承担其产生的所有权利和义务。</w:t>
      </w:r>
    </w:p>
    <w:p w14:paraId="49BC9BDF">
      <w:pPr>
        <w:spacing w:line="560" w:lineRule="exact"/>
        <w:ind w:firstLine="560" w:firstLineChars="2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委托代理人无权转委托权。</w:t>
      </w:r>
    </w:p>
    <w:p w14:paraId="63B4A3E2">
      <w:pPr>
        <w:spacing w:line="560" w:lineRule="exact"/>
        <w:ind w:firstLine="1797" w:firstLineChars="642"/>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特此委托</w:t>
      </w:r>
    </w:p>
    <w:p w14:paraId="24000832">
      <w:pPr>
        <w:spacing w:line="560" w:lineRule="exact"/>
        <w:rPr>
          <w:rFonts w:hint="eastAsia" w:ascii="华文仿宋" w:hAnsi="华文仿宋" w:eastAsia="华文仿宋"/>
          <w:color w:val="000000" w:themeColor="text1"/>
          <w:sz w:val="28"/>
          <w:szCs w:val="28"/>
          <w14:textFill>
            <w14:solidFill>
              <w14:schemeClr w14:val="tx1"/>
            </w14:solidFill>
          </w14:textFill>
        </w:rPr>
      </w:pPr>
    </w:p>
    <w:p w14:paraId="304719A4">
      <w:pPr>
        <w:spacing w:line="560" w:lineRule="exact"/>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委托代理人（签字）：</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 xml:space="preserve">   性别：</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 xml:space="preserve"> 年龄：</w:t>
      </w:r>
      <w:r>
        <w:rPr>
          <w:rFonts w:hint="eastAsia" w:ascii="华文仿宋" w:hAnsi="华文仿宋" w:eastAsia="华文仿宋"/>
          <w:color w:val="000000" w:themeColor="text1"/>
          <w:sz w:val="28"/>
          <w:szCs w:val="28"/>
          <w:u w:val="single"/>
          <w14:textFill>
            <w14:solidFill>
              <w14:schemeClr w14:val="tx1"/>
            </w14:solidFill>
          </w14:textFill>
        </w:rPr>
        <w:t xml:space="preserve">         </w:t>
      </w:r>
    </w:p>
    <w:p w14:paraId="32AF7A40">
      <w:pPr>
        <w:spacing w:line="560" w:lineRule="exact"/>
        <w:rPr>
          <w:rFonts w:hint="eastAsia" w:ascii="华文仿宋" w:hAnsi="华文仿宋" w:eastAsia="华文仿宋"/>
          <w:color w:val="000000" w:themeColor="text1"/>
          <w:sz w:val="28"/>
          <w:szCs w:val="28"/>
          <w:u w:val="single"/>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部门：</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 xml:space="preserve">     职务：</w:t>
      </w:r>
      <w:r>
        <w:rPr>
          <w:rFonts w:hint="eastAsia" w:ascii="华文仿宋" w:hAnsi="华文仿宋" w:eastAsia="华文仿宋"/>
          <w:color w:val="000000" w:themeColor="text1"/>
          <w:sz w:val="28"/>
          <w:szCs w:val="28"/>
          <w:u w:val="single"/>
          <w14:textFill>
            <w14:solidFill>
              <w14:schemeClr w14:val="tx1"/>
            </w14:solidFill>
          </w14:textFill>
        </w:rPr>
        <w:t xml:space="preserve">         </w:t>
      </w:r>
    </w:p>
    <w:p w14:paraId="10F1C2A5">
      <w:pPr>
        <w:spacing w:line="560" w:lineRule="exact"/>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单位：</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 xml:space="preserve"> </w:t>
      </w:r>
    </w:p>
    <w:p w14:paraId="25C4DBCE">
      <w:pPr>
        <w:spacing w:line="560" w:lineRule="exact"/>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法定代表人（签字或盖章）：</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 xml:space="preserve">  </w:t>
      </w:r>
    </w:p>
    <w:p w14:paraId="0C313998">
      <w:pPr>
        <w:spacing w:line="560" w:lineRule="exact"/>
        <w:rPr>
          <w:rFonts w:hint="eastAsia" w:ascii="华文仿宋" w:hAnsi="华文仿宋" w:eastAsia="华文仿宋"/>
          <w:color w:val="000000" w:themeColor="text1"/>
          <w:sz w:val="28"/>
          <w:szCs w:val="28"/>
          <w14:textFill>
            <w14:solidFill>
              <w14:schemeClr w14:val="tx1"/>
            </w14:solidFill>
          </w14:textFill>
        </w:rPr>
      </w:pPr>
    </w:p>
    <w:p w14:paraId="577B21D5">
      <w:pPr>
        <w:spacing w:line="560" w:lineRule="exact"/>
        <w:ind w:firstLine="4200" w:firstLineChars="1500"/>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供应商名称：</w:t>
      </w:r>
      <w:r>
        <w:rPr>
          <w:rFonts w:hint="eastAsia" w:ascii="华文仿宋" w:hAnsi="华文仿宋" w:eastAsia="华文仿宋"/>
          <w:color w:val="000000" w:themeColor="text1"/>
          <w:sz w:val="28"/>
          <w:szCs w:val="28"/>
          <w:u w:val="single"/>
          <w14:textFill>
            <w14:solidFill>
              <w14:schemeClr w14:val="tx1"/>
            </w14:solidFill>
          </w14:textFill>
        </w:rPr>
        <w:t xml:space="preserve">      （盖章）     </w:t>
      </w:r>
    </w:p>
    <w:p w14:paraId="29CDC943">
      <w:pPr>
        <w:spacing w:line="560" w:lineRule="exact"/>
        <w:ind w:firstLine="4177" w:firstLineChars="1492"/>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日期：         年    月    日</w:t>
      </w:r>
    </w:p>
    <w:p w14:paraId="56AEE3DC">
      <w:pPr>
        <w:pStyle w:val="19"/>
        <w:spacing w:line="560" w:lineRule="exact"/>
        <w:jc w:val="both"/>
        <w:rPr>
          <w:rFonts w:hint="eastAsia" w:ascii="华文仿宋" w:hAnsi="华文仿宋" w:eastAsia="华文仿宋"/>
          <w:b w:val="0"/>
          <w:bCs/>
          <w:color w:val="000000" w:themeColor="text1"/>
          <w:sz w:val="28"/>
          <w:szCs w:val="28"/>
          <w14:textFill>
            <w14:solidFill>
              <w14:schemeClr w14:val="tx1"/>
            </w14:solidFill>
          </w14:textFill>
        </w:rPr>
      </w:pPr>
    </w:p>
    <w:p w14:paraId="0E684491">
      <w:pPr>
        <w:pStyle w:val="19"/>
        <w:spacing w:line="560" w:lineRule="exact"/>
        <w:jc w:val="both"/>
        <w:rPr>
          <w:rFonts w:hint="eastAsia" w:ascii="华文仿宋" w:hAnsi="华文仿宋" w:eastAsia="华文仿宋"/>
          <w:bCs/>
          <w:color w:val="000000" w:themeColor="text1"/>
          <w:sz w:val="28"/>
          <w:szCs w:val="28"/>
          <w14:textFill>
            <w14:solidFill>
              <w14:schemeClr w14:val="tx1"/>
            </w14:solidFill>
          </w14:textFill>
        </w:rPr>
      </w:pPr>
      <w:r>
        <w:rPr>
          <w:rFonts w:hint="eastAsia" w:ascii="华文仿宋" w:hAnsi="华文仿宋" w:eastAsia="华文仿宋"/>
          <w:b w:val="0"/>
          <w:bCs/>
          <w:color w:val="000000" w:themeColor="text1"/>
          <w:sz w:val="28"/>
          <w:szCs w:val="28"/>
          <w14:textFill>
            <w14:solidFill>
              <w14:schemeClr w14:val="tx1"/>
            </w14:solidFill>
          </w14:textFill>
        </w:rPr>
        <w:t>注：附企业法定代表人和委托代理人身份证复印件</w:t>
      </w:r>
    </w:p>
    <w:p w14:paraId="511B39C1">
      <w:pPr>
        <w:rPr>
          <w:color w:val="000000" w:themeColor="text1"/>
          <w14:textFill>
            <w14:solidFill>
              <w14:schemeClr w14:val="tx1"/>
            </w14:solidFill>
          </w14:textFill>
        </w:rPr>
      </w:pPr>
      <w:bookmarkStart w:id="1" w:name="_Toc424133979"/>
    </w:p>
    <w:p w14:paraId="1C837B1B">
      <w:pPr>
        <w:spacing w:line="560" w:lineRule="exact"/>
        <w:rPr>
          <w:rFonts w:hint="eastAsia" w:ascii="华文仿宋" w:hAnsi="华文仿宋" w:eastAsia="华文仿宋"/>
          <w:b/>
          <w:bCs/>
          <w:color w:val="000000" w:themeColor="text1"/>
          <w:sz w:val="28"/>
          <w:szCs w:val="28"/>
          <w14:textFill>
            <w14:solidFill>
              <w14:schemeClr w14:val="tx1"/>
            </w14:solidFill>
          </w14:textFill>
        </w:rPr>
      </w:pPr>
    </w:p>
    <w:p w14:paraId="7B16740D">
      <w:pPr>
        <w:spacing w:line="560" w:lineRule="exact"/>
        <w:rPr>
          <w:rFonts w:hint="eastAsia" w:ascii="华文仿宋" w:hAnsi="华文仿宋" w:eastAsia="华文仿宋"/>
          <w:b/>
          <w:bCs/>
          <w:color w:val="000000" w:themeColor="text1"/>
          <w:sz w:val="28"/>
          <w:szCs w:val="28"/>
          <w14:textFill>
            <w14:solidFill>
              <w14:schemeClr w14:val="tx1"/>
            </w14:solidFill>
          </w14:textFill>
        </w:rPr>
      </w:pPr>
      <w:r>
        <w:rPr>
          <w:rFonts w:ascii="华文仿宋" w:hAnsi="华文仿宋" w:eastAsia="华文仿宋"/>
          <w:b/>
          <w:bCs/>
          <w:color w:val="000000" w:themeColor="text1"/>
          <w:sz w:val="28"/>
          <w:szCs w:val="28"/>
          <w14:textFill>
            <w14:solidFill>
              <w14:schemeClr w14:val="tx1"/>
            </w14:solidFill>
          </w14:textFill>
        </w:rPr>
        <w:br w:type="page"/>
      </w:r>
    </w:p>
    <w:bookmarkEnd w:id="1"/>
    <w:p w14:paraId="053A4BDF">
      <w:pPr>
        <w:pStyle w:val="3"/>
        <w:rPr>
          <w:rFonts w:hint="eastAsia"/>
          <w:b/>
          <w:bCs/>
          <w:color w:val="000000" w:themeColor="text1"/>
          <w14:textFill>
            <w14:solidFill>
              <w14:schemeClr w14:val="tx1"/>
            </w14:solidFill>
          </w14:textFill>
        </w:rPr>
      </w:pPr>
      <w:bookmarkStart w:id="2" w:name="_Toc424133980"/>
      <w:r>
        <w:rPr>
          <w:rFonts w:hint="eastAsia"/>
          <w:b/>
          <w:bCs/>
          <w:color w:val="000000" w:themeColor="text1"/>
          <w14:textFill>
            <w14:solidFill>
              <w14:schemeClr w14:val="tx1"/>
            </w14:solidFill>
          </w14:textFill>
        </w:rPr>
        <w:t>三、承诺</w:t>
      </w:r>
      <w:bookmarkEnd w:id="2"/>
      <w:r>
        <w:rPr>
          <w:rFonts w:hint="eastAsia"/>
          <w:b/>
          <w:bCs/>
          <w:color w:val="000000" w:themeColor="text1"/>
          <w14:textFill>
            <w14:solidFill>
              <w14:schemeClr w14:val="tx1"/>
            </w14:solidFill>
          </w14:textFill>
        </w:rPr>
        <w:t>书</w:t>
      </w:r>
    </w:p>
    <w:p w14:paraId="6D446CE6">
      <w:pPr>
        <w:spacing w:line="560" w:lineRule="exact"/>
        <w:rPr>
          <w:rFonts w:hint="eastAsia" w:ascii="华文仿宋" w:hAnsi="华文仿宋" w:eastAsia="华文仿宋"/>
          <w:b/>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致：</w:t>
      </w:r>
      <w:r>
        <w:rPr>
          <w:rFonts w:hint="eastAsia" w:ascii="华文仿宋" w:hAnsi="华文仿宋" w:eastAsia="华文仿宋"/>
          <w:b/>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（采购人）</w:t>
      </w:r>
    </w:p>
    <w:p w14:paraId="75129B41">
      <w:pPr>
        <w:spacing w:line="560" w:lineRule="exact"/>
        <w:ind w:left="-210" w:leftChars="-100" w:right="-359" w:rightChars="-171" w:firstLine="582" w:firstLineChars="208"/>
        <w:rPr>
          <w:rFonts w:hint="eastAsia" w:ascii="华文仿宋" w:hAnsi="华文仿宋" w:eastAsia="华文仿宋"/>
          <w:color w:val="000000" w:themeColor="text1"/>
          <w:sz w:val="28"/>
          <w:szCs w:val="28"/>
          <w14:textFill>
            <w14:solidFill>
              <w14:schemeClr w14:val="tx1"/>
            </w14:solidFill>
          </w14:textFill>
        </w:rPr>
      </w:pPr>
      <w:r>
        <w:rPr>
          <w:rFonts w:ascii="华文仿宋" w:hAnsi="华文仿宋" w:eastAsia="华文仿宋"/>
          <w:color w:val="000000" w:themeColor="text1"/>
          <w:sz w:val="28"/>
          <w:szCs w:val="28"/>
          <w14:textFill>
            <w14:solidFill>
              <w14:schemeClr w14:val="tx1"/>
            </w14:solidFill>
          </w14:textFill>
        </w:rPr>
        <w:t>1</w:t>
      </w:r>
      <w:r>
        <w:rPr>
          <w:rFonts w:hint="eastAsia" w:ascii="华文仿宋" w:hAnsi="华文仿宋" w:eastAsia="华文仿宋"/>
          <w:color w:val="000000" w:themeColor="text1"/>
          <w:sz w:val="28"/>
          <w:szCs w:val="28"/>
          <w14:textFill>
            <w14:solidFill>
              <w14:schemeClr w14:val="tx1"/>
            </w14:solidFill>
          </w14:textFill>
        </w:rPr>
        <w:t>、根据你方</w:t>
      </w:r>
      <w:r>
        <w:rPr>
          <w:rFonts w:hint="eastAsia" w:ascii="华文仿宋" w:hAnsi="华文仿宋" w:eastAsia="华文仿宋"/>
          <w:color w:val="000000" w:themeColor="text1"/>
          <w:spacing w:val="20"/>
          <w:sz w:val="28"/>
          <w:szCs w:val="28"/>
          <w14:textFill>
            <w14:solidFill>
              <w14:schemeClr w14:val="tx1"/>
            </w14:solidFill>
          </w14:textFill>
        </w:rPr>
        <w:t>“</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项目”比选文</w:t>
      </w:r>
      <w:r>
        <w:rPr>
          <w:rFonts w:hint="eastAsia" w:ascii="华文仿宋" w:hAnsi="华文仿宋" w:eastAsia="华文仿宋"/>
          <w:color w:val="000000" w:themeColor="text1"/>
          <w:spacing w:val="20"/>
          <w:sz w:val="28"/>
          <w:szCs w:val="28"/>
          <w14:textFill>
            <w14:solidFill>
              <w14:schemeClr w14:val="tx1"/>
            </w14:solidFill>
          </w14:textFill>
        </w:rPr>
        <w:t>件，参照《中华人民共和国招标投标法》等有关规定，</w:t>
      </w:r>
      <w:r>
        <w:rPr>
          <w:rFonts w:hint="eastAsia" w:ascii="华文仿宋" w:hAnsi="华文仿宋" w:eastAsia="华文仿宋"/>
          <w:color w:val="000000" w:themeColor="text1"/>
          <w:sz w:val="28"/>
          <w:szCs w:val="28"/>
          <w14:textFill>
            <w14:solidFill>
              <w14:schemeClr w14:val="tx1"/>
            </w14:solidFill>
          </w14:textFill>
        </w:rPr>
        <w:t>我们愿按人民币（大写）</w:t>
      </w:r>
      <w:r>
        <w:rPr>
          <w:rFonts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（RMB￥</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元）的竞争报价并承诺按上述比选文件、国家相关规定及技术标准条件要求承包上述成本核算服务，并承担责任。</w:t>
      </w:r>
    </w:p>
    <w:p w14:paraId="65DAF570">
      <w:pPr>
        <w:spacing w:line="560" w:lineRule="exact"/>
        <w:ind w:left="-178" w:leftChars="-85" w:right="-359" w:rightChars="-171" w:firstLine="540" w:firstLineChars="193"/>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2、如果我方中选，我方保证质量要求达到</w:t>
      </w:r>
      <w:r>
        <w:rPr>
          <w:rFonts w:hint="eastAsia" w:ascii="华文仿宋" w:hAnsi="华文仿宋" w:eastAsia="华文仿宋"/>
          <w:color w:val="000000" w:themeColor="text1"/>
          <w:sz w:val="28"/>
          <w:szCs w:val="28"/>
          <w:u w:val="single"/>
          <w14:textFill>
            <w14:solidFill>
              <w14:schemeClr w14:val="tx1"/>
            </w14:solidFill>
          </w14:textFill>
        </w:rPr>
        <w:t>合格</w:t>
      </w:r>
      <w:r>
        <w:rPr>
          <w:rFonts w:hint="eastAsia" w:ascii="华文仿宋" w:hAnsi="华文仿宋" w:eastAsia="华文仿宋"/>
          <w:color w:val="000000" w:themeColor="text1"/>
          <w:sz w:val="28"/>
          <w:szCs w:val="28"/>
          <w14:textFill>
            <w14:solidFill>
              <w14:schemeClr w14:val="tx1"/>
            </w14:solidFill>
          </w14:textFill>
        </w:rPr>
        <w:t>标准。</w:t>
      </w:r>
    </w:p>
    <w:p w14:paraId="1C06A806">
      <w:pPr>
        <w:spacing w:line="560" w:lineRule="exact"/>
        <w:ind w:left="-210" w:leftChars="-100" w:right="-359" w:rightChars="-171" w:firstLine="579" w:firstLineChars="207"/>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3、我方同意在从规定之日起</w:t>
      </w:r>
      <w:r>
        <w:rPr>
          <w:rFonts w:hint="eastAsia" w:ascii="华文仿宋" w:hAnsi="华文仿宋" w:eastAsia="华文仿宋"/>
          <w:color w:val="000000" w:themeColor="text1"/>
          <w:sz w:val="28"/>
          <w:szCs w:val="28"/>
          <w:u w:val="single"/>
          <w14:textFill>
            <w14:solidFill>
              <w14:schemeClr w14:val="tx1"/>
            </w14:solidFill>
          </w14:textFill>
        </w:rPr>
        <w:t xml:space="preserve">  </w:t>
      </w:r>
      <w:r>
        <w:rPr>
          <w:rFonts w:hint="eastAsia" w:ascii="华文仿宋" w:hAnsi="华文仿宋" w:eastAsia="华文仿宋"/>
          <w:color w:val="000000" w:themeColor="text1"/>
          <w:sz w:val="28"/>
          <w:szCs w:val="28"/>
          <w14:textFill>
            <w14:solidFill>
              <w14:schemeClr w14:val="tx1"/>
            </w14:solidFill>
          </w14:textFill>
        </w:rPr>
        <w:t>天的比选文件有效期内，严格遵守本比选文件的各项承诺。在此期限届满之前，本比选文件始终对我方具有约束力，并随时被接受中选。</w:t>
      </w:r>
    </w:p>
    <w:p w14:paraId="4668BBF5">
      <w:pPr>
        <w:spacing w:line="560" w:lineRule="exact"/>
        <w:ind w:left="-210" w:leftChars="-100" w:right="-359" w:rightChars="-171" w:firstLine="582" w:firstLineChars="208"/>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4、在合同协议书正式签章生效之前，本比选文件连同贵单位发出的中选通知书将构成我们双方之间共同遵守的文件，对双方具有约束力。</w:t>
      </w:r>
    </w:p>
    <w:p w14:paraId="3AFF6E4F">
      <w:pPr>
        <w:spacing w:line="560" w:lineRule="exact"/>
        <w:ind w:left="-210" w:leftChars="-100" w:right="-359" w:rightChars="-171" w:firstLine="582" w:firstLineChars="208"/>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5、我方理解，贵单位不一定接受最低报价的比选；同时也理解，贵单位不承担我方的任何比选的费用。</w:t>
      </w:r>
    </w:p>
    <w:p w14:paraId="7437B166">
      <w:pPr>
        <w:spacing w:line="560" w:lineRule="exact"/>
        <w:ind w:left="-210" w:leftChars="-100" w:right="-359" w:rightChars="-171" w:firstLine="582" w:firstLineChars="208"/>
        <w:rPr>
          <w:rFonts w:hint="eastAsia" w:ascii="华文仿宋" w:hAnsi="华文仿宋" w:eastAsia="华文仿宋"/>
          <w:color w:val="000000" w:themeColor="text1"/>
          <w:sz w:val="28"/>
          <w:szCs w:val="28"/>
          <w14:textFill>
            <w14:solidFill>
              <w14:schemeClr w14:val="tx1"/>
            </w14:solidFill>
          </w14:textFill>
        </w:rPr>
      </w:pPr>
    </w:p>
    <w:p w14:paraId="179D9B0E">
      <w:pPr>
        <w:spacing w:line="560" w:lineRule="exact"/>
        <w:ind w:left="420"/>
        <w:rPr>
          <w:rFonts w:hint="eastAsia" w:ascii="华文仿宋" w:hAnsi="华文仿宋" w:eastAsia="华文仿宋"/>
          <w:color w:val="000000" w:themeColor="text1"/>
          <w:sz w:val="28"/>
          <w:szCs w:val="28"/>
          <w14:textFill>
            <w14:solidFill>
              <w14:schemeClr w14:val="tx1"/>
            </w14:solidFill>
          </w14:textFill>
        </w:rPr>
      </w:pPr>
    </w:p>
    <w:p w14:paraId="14522B73">
      <w:pPr>
        <w:spacing w:line="560" w:lineRule="exact"/>
        <w:jc w:val="right"/>
        <w:rPr>
          <w:rFonts w:hint="eastAsia" w:ascii="华文仿宋" w:hAnsi="华文仿宋" w:eastAsia="华文仿宋"/>
          <w:color w:val="000000" w:themeColor="text1"/>
          <w:sz w:val="28"/>
          <w:szCs w:val="28"/>
          <w:u w:val="single"/>
          <w14:textFill>
            <w14:solidFill>
              <w14:schemeClr w14:val="tx1"/>
            </w14:solidFill>
          </w14:textFill>
        </w:rPr>
      </w:pPr>
      <w:bookmarkStart w:id="3" w:name="_Toc424133981"/>
      <w:r>
        <w:rPr>
          <w:rFonts w:hint="eastAsia" w:ascii="华文仿宋" w:hAnsi="华文仿宋" w:eastAsia="华文仿宋"/>
          <w:color w:val="000000" w:themeColor="text1"/>
          <w:sz w:val="28"/>
          <w:szCs w:val="28"/>
          <w14:textFill>
            <w14:solidFill>
              <w14:schemeClr w14:val="tx1"/>
            </w14:solidFill>
          </w14:textFill>
        </w:rPr>
        <w:t>法定代表人或委托代理人（签字或盖章）：</w:t>
      </w:r>
    </w:p>
    <w:p w14:paraId="2F599992">
      <w:pPr>
        <w:spacing w:line="560" w:lineRule="exact"/>
        <w:jc w:val="right"/>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供应商名称（盖章）：</w:t>
      </w:r>
    </w:p>
    <w:p w14:paraId="1B6531C2">
      <w:pPr>
        <w:spacing w:line="560" w:lineRule="exact"/>
        <w:jc w:val="right"/>
        <w:rPr>
          <w:rFonts w:hint="eastAsia" w:ascii="华文仿宋" w:hAnsi="华文仿宋" w:eastAsia="华文仿宋"/>
          <w:color w:val="000000" w:themeColor="text1"/>
          <w:sz w:val="28"/>
          <w:szCs w:val="28"/>
          <w14:textFill>
            <w14:solidFill>
              <w14:schemeClr w14:val="tx1"/>
            </w14:solidFill>
          </w14:textFill>
        </w:rPr>
      </w:pPr>
      <w:r>
        <w:rPr>
          <w:rFonts w:hint="eastAsia" w:ascii="华文仿宋" w:hAnsi="华文仿宋" w:eastAsia="华文仿宋"/>
          <w:color w:val="000000" w:themeColor="text1"/>
          <w:sz w:val="28"/>
          <w:szCs w:val="28"/>
          <w14:textFill>
            <w14:solidFill>
              <w14:schemeClr w14:val="tx1"/>
            </w14:solidFill>
          </w14:textFill>
        </w:rPr>
        <w:t>日期：       年     月     日</w:t>
      </w:r>
    </w:p>
    <w:p w14:paraId="1432B067">
      <w:pPr>
        <w:rPr>
          <w:color w:val="000000" w:themeColor="text1"/>
          <w14:textFill>
            <w14:solidFill>
              <w14:schemeClr w14:val="tx1"/>
            </w14:solidFill>
          </w14:textFill>
        </w:rPr>
      </w:pPr>
    </w:p>
    <w:p w14:paraId="77A6197C">
      <w:pPr>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br w:type="page"/>
      </w:r>
    </w:p>
    <w:p w14:paraId="2D802E45">
      <w:pPr>
        <w:pStyle w:val="3"/>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四、供应商资格证明材料</w:t>
      </w:r>
    </w:p>
    <w:p w14:paraId="7F59A79D">
      <w:pPr>
        <w:jc w:val="center"/>
        <w:rPr>
          <w:rFonts w:hint="eastAsia" w:ascii="华文仿宋" w:hAnsi="华文仿宋" w:eastAsia="华文仿宋"/>
          <w:color w:val="000000" w:themeColor="text1"/>
          <w:sz w:val="24"/>
          <w14:textFill>
            <w14:solidFill>
              <w14:schemeClr w14:val="tx1"/>
            </w14:solidFill>
          </w14:textFill>
        </w:rPr>
      </w:pPr>
      <w:r>
        <w:rPr>
          <w:rFonts w:hint="eastAsia" w:ascii="华文仿宋" w:hAnsi="华文仿宋" w:eastAsia="华文仿宋"/>
          <w:color w:val="000000" w:themeColor="text1"/>
          <w:sz w:val="24"/>
          <w14:textFill>
            <w14:solidFill>
              <w14:schemeClr w14:val="tx1"/>
            </w14:solidFill>
          </w14:textFill>
        </w:rPr>
        <w:t>格式自拟</w:t>
      </w:r>
      <w:r>
        <w:rPr>
          <w:rFonts w:hint="eastAsia" w:ascii="华文仿宋" w:hAnsi="华文仿宋" w:eastAsia="华文仿宋"/>
          <w:color w:val="000000" w:themeColor="text1"/>
          <w:sz w:val="24"/>
          <w14:textFill>
            <w14:solidFill>
              <w14:schemeClr w14:val="tx1"/>
            </w14:solidFill>
          </w14:textFill>
        </w:rPr>
        <w:br w:type="page"/>
      </w:r>
    </w:p>
    <w:p w14:paraId="3A2CA17C">
      <w:pPr>
        <w:pStyle w:val="3"/>
        <w:numPr>
          <w:ilvl w:val="0"/>
          <w:numId w:val="2"/>
        </w:numP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报价表</w:t>
      </w:r>
    </w:p>
    <w:p w14:paraId="140E5AD3">
      <w:pPr>
        <w:rPr>
          <w:rFonts w:hint="eastAsia"/>
        </w:rPr>
      </w:pPr>
    </w:p>
    <w:tbl>
      <w:tblPr>
        <w:tblW w:w="9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30"/>
        <w:gridCol w:w="1132"/>
        <w:gridCol w:w="1132"/>
        <w:gridCol w:w="1132"/>
        <w:gridCol w:w="1132"/>
        <w:gridCol w:w="1132"/>
        <w:gridCol w:w="1132"/>
        <w:gridCol w:w="1133"/>
      </w:tblGrid>
      <w:tr w14:paraId="5D05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9055" w:type="dxa"/>
            <w:gridSpan w:val="8"/>
            <w:tcBorders>
              <w:top w:val="single" w:color="000000" w:sz="4" w:space="0"/>
              <w:left w:val="single" w:color="000000" w:sz="4" w:space="0"/>
              <w:bottom w:val="single" w:color="000000" w:sz="4" w:space="0"/>
              <w:right w:val="single" w:color="000000" w:sz="4" w:space="0"/>
            </w:tcBorders>
            <w:shd w:val="clear"/>
            <w:vAlign w:val="center"/>
          </w:tcPr>
          <w:p w14:paraId="1BB3EF1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sz w:val="18"/>
                <w:szCs w:val="18"/>
                <w:u w:val="none"/>
                <w:lang w:val="en-US" w:eastAsia="zh-CN"/>
              </w:rPr>
            </w:pPr>
            <w:r>
              <w:rPr>
                <w:rFonts w:hint="eastAsia" w:ascii="宋体" w:hAnsi="宋体" w:eastAsia="宋体" w:cs="宋体"/>
                <w:b/>
                <w:i w:val="0"/>
                <w:iCs w:val="0"/>
                <w:color w:val="000000"/>
                <w:sz w:val="18"/>
                <w:szCs w:val="18"/>
                <w:u w:val="none"/>
                <w:lang w:val="en-US" w:eastAsia="zh-CN"/>
              </w:rPr>
              <w:t>办公网络改造</w:t>
            </w:r>
          </w:p>
        </w:tc>
      </w:tr>
      <w:tr w14:paraId="3365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6D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18"/>
                <w:szCs w:val="18"/>
                <w:u w:val="none"/>
                <w:lang w:val="en-US" w:eastAsia="zh-CN" w:bidi="ar-SA"/>
              </w:rPr>
            </w:pPr>
            <w:r>
              <w:rPr>
                <w:rFonts w:hint="eastAsia" w:ascii="宋体" w:hAnsi="宋体" w:eastAsia="宋体" w:cs="宋体"/>
                <w:b/>
                <w:i w:val="0"/>
                <w:iCs w:val="0"/>
                <w:color w:val="000000"/>
                <w:kern w:val="0"/>
                <w:sz w:val="18"/>
                <w:szCs w:val="18"/>
                <w:u w:val="none"/>
                <w:lang w:val="en-US" w:eastAsia="zh-CN" w:bidi="ar"/>
              </w:rPr>
              <w:t>序号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8A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18"/>
                <w:szCs w:val="18"/>
                <w:u w:val="none"/>
                <w:lang w:val="en-US" w:eastAsia="zh-CN" w:bidi="ar-SA"/>
              </w:rPr>
            </w:pPr>
            <w:r>
              <w:rPr>
                <w:rFonts w:hint="eastAsia" w:ascii="宋体" w:hAnsi="宋体" w:eastAsia="宋体" w:cs="宋体"/>
                <w:b/>
                <w:i w:val="0"/>
                <w:iCs w:val="0"/>
                <w:color w:val="000000"/>
                <w:kern w:val="0"/>
                <w:sz w:val="18"/>
                <w:szCs w:val="18"/>
                <w:u w:val="none"/>
                <w:lang w:val="en-US" w:eastAsia="zh-CN" w:bidi="ar"/>
              </w:rPr>
              <w:t>名称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47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18"/>
                <w:szCs w:val="18"/>
                <w:u w:val="none"/>
                <w:lang w:val="en-US" w:eastAsia="zh-CN" w:bidi="ar-SA"/>
              </w:rPr>
            </w:pPr>
            <w:r>
              <w:rPr>
                <w:rFonts w:hint="eastAsia" w:ascii="宋体" w:hAnsi="宋体" w:eastAsia="宋体" w:cs="宋体"/>
                <w:b/>
                <w:i w:val="0"/>
                <w:iCs w:val="0"/>
                <w:color w:val="000000"/>
                <w:kern w:val="0"/>
                <w:sz w:val="18"/>
                <w:szCs w:val="18"/>
                <w:u w:val="none"/>
                <w:lang w:val="en-US" w:eastAsia="zh-CN" w:bidi="ar"/>
              </w:rPr>
              <w:t>品牌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DD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18"/>
                <w:szCs w:val="18"/>
                <w:u w:val="none"/>
                <w:lang w:val="en-US" w:eastAsia="zh-CN" w:bidi="ar-SA"/>
              </w:rPr>
            </w:pPr>
            <w:r>
              <w:rPr>
                <w:rFonts w:hint="eastAsia" w:ascii="宋体" w:hAnsi="宋体" w:eastAsia="宋体" w:cs="宋体"/>
                <w:b/>
                <w:i w:val="0"/>
                <w:iCs w:val="0"/>
                <w:color w:val="000000"/>
                <w:kern w:val="0"/>
                <w:sz w:val="18"/>
                <w:szCs w:val="18"/>
                <w:u w:val="none"/>
                <w:lang w:val="en-US" w:eastAsia="zh-CN" w:bidi="ar"/>
              </w:rPr>
              <w:t>参数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FC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18"/>
                <w:szCs w:val="18"/>
                <w:u w:val="none"/>
                <w:lang w:val="en-US" w:eastAsia="zh-CN" w:bidi="ar-SA"/>
              </w:rPr>
            </w:pPr>
            <w:r>
              <w:rPr>
                <w:rFonts w:hint="eastAsia" w:ascii="宋体" w:hAnsi="宋体" w:eastAsia="宋体" w:cs="宋体"/>
                <w:b/>
                <w:i w:val="0"/>
                <w:iCs w:val="0"/>
                <w:color w:val="000000"/>
                <w:kern w:val="0"/>
                <w:sz w:val="18"/>
                <w:szCs w:val="18"/>
                <w:u w:val="none"/>
                <w:lang w:val="en-US" w:eastAsia="zh-CN" w:bidi="ar"/>
              </w:rPr>
              <w:t>单位</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21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18"/>
                <w:szCs w:val="18"/>
                <w:u w:val="none"/>
                <w:lang w:val="en-US" w:eastAsia="zh-CN" w:bidi="ar-SA"/>
              </w:rPr>
            </w:pPr>
            <w:r>
              <w:rPr>
                <w:rFonts w:hint="eastAsia" w:ascii="宋体" w:hAnsi="宋体" w:eastAsia="宋体" w:cs="宋体"/>
                <w:b/>
                <w:i w:val="0"/>
                <w:iCs w:val="0"/>
                <w:color w:val="000000"/>
                <w:kern w:val="0"/>
                <w:sz w:val="18"/>
                <w:szCs w:val="18"/>
                <w:u w:val="none"/>
                <w:lang w:val="en-US" w:eastAsia="zh-CN" w:bidi="ar"/>
              </w:rPr>
              <w:t>数量</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E2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18"/>
                <w:szCs w:val="18"/>
                <w:u w:val="none"/>
                <w:lang w:val="en-US" w:eastAsia="zh-CN" w:bidi="ar-SA"/>
              </w:rPr>
            </w:pPr>
            <w:r>
              <w:rPr>
                <w:rFonts w:hint="eastAsia" w:ascii="宋体" w:hAnsi="宋体" w:eastAsia="宋体" w:cs="宋体"/>
                <w:b/>
                <w:i w:val="0"/>
                <w:iCs w:val="0"/>
                <w:color w:val="000000"/>
                <w:kern w:val="0"/>
                <w:sz w:val="18"/>
                <w:szCs w:val="18"/>
                <w:u w:val="none"/>
                <w:lang w:val="en-US" w:eastAsia="zh-CN" w:bidi="ar"/>
              </w:rPr>
              <w:t>单价</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6F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18"/>
                <w:szCs w:val="18"/>
                <w:u w:val="none"/>
                <w:lang w:val="en-US" w:eastAsia="zh-CN" w:bidi="ar-SA"/>
              </w:rPr>
            </w:pPr>
            <w:r>
              <w:rPr>
                <w:rFonts w:hint="eastAsia" w:ascii="宋体" w:hAnsi="宋体" w:eastAsia="宋体" w:cs="宋体"/>
                <w:b/>
                <w:i w:val="0"/>
                <w:iCs w:val="0"/>
                <w:color w:val="000000"/>
                <w:kern w:val="0"/>
                <w:sz w:val="18"/>
                <w:szCs w:val="18"/>
                <w:u w:val="none"/>
                <w:lang w:val="en-US" w:eastAsia="zh-CN" w:bidi="ar"/>
              </w:rPr>
              <w:t>总价</w:t>
            </w:r>
          </w:p>
        </w:tc>
      </w:tr>
      <w:tr w14:paraId="4DC2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06C8C4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5A130F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16BA99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1993DD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56C6E2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1CC9B0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16DE42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4AD812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r>
      <w:tr w14:paraId="70B4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085628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7C35DE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7204E9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14F7DD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12233D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38DBCC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4F16C7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6D1A9D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r>
      <w:tr w14:paraId="3392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23E5AD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11236C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67A657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759D17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0BA7DC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133D4B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0EB168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507A7D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r>
      <w:tr w14:paraId="44458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05EB4B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247480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7FE487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03F125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01E7CC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36AEED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78718E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61700D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r>
      <w:tr w14:paraId="1910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722BE6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605A5D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70547A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3B7CE1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305CAF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2207BA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1DE5A6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436602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r>
      <w:tr w14:paraId="793C5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38886AE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18"/>
                <w:szCs w:val="18"/>
                <w:u w:val="none"/>
                <w:bdr w:val="none" w:color="auto" w:sz="0" w:space="0"/>
                <w:lang w:val="en-US" w:eastAsia="zh-CN" w:bidi="ar"/>
              </w:rPr>
            </w:pPr>
            <w:r>
              <w:rPr>
                <w:rFonts w:hint="eastAsia" w:ascii="宋体" w:hAnsi="宋体" w:eastAsia="宋体" w:cs="宋体"/>
                <w:b/>
                <w:i w:val="0"/>
                <w:iCs w:val="0"/>
                <w:color w:val="000000"/>
                <w:kern w:val="0"/>
                <w:sz w:val="18"/>
                <w:szCs w:val="18"/>
                <w:u w:val="none"/>
                <w:bdr w:val="none" w:color="auto" w:sz="0" w:space="0"/>
                <w:lang w:val="en-US" w:eastAsia="zh-CN" w:bidi="ar"/>
              </w:rPr>
              <w:t>小计</w:t>
            </w: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3A2DE0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49E0AD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0657A6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46D157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666FBB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762CA7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3D2F1B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r>
      <w:tr w14:paraId="38C69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9055" w:type="dxa"/>
            <w:gridSpan w:val="8"/>
            <w:tcBorders>
              <w:top w:val="single" w:color="000000" w:sz="4" w:space="0"/>
              <w:left w:val="single" w:color="000000" w:sz="4" w:space="0"/>
              <w:bottom w:val="single" w:color="000000" w:sz="4" w:space="0"/>
              <w:right w:val="single" w:color="000000" w:sz="4" w:space="0"/>
            </w:tcBorders>
            <w:shd w:val="clear"/>
            <w:vAlign w:val="center"/>
          </w:tcPr>
          <w:p w14:paraId="131F4F6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18"/>
                <w:szCs w:val="18"/>
                <w:u w:val="none"/>
                <w:bdr w:val="none" w:color="auto" w:sz="0" w:space="0"/>
                <w:lang w:val="en-US" w:eastAsia="zh-CN" w:bidi="ar"/>
              </w:rPr>
            </w:pPr>
            <w:r>
              <w:rPr>
                <w:rFonts w:hint="eastAsia" w:ascii="宋体" w:hAnsi="宋体" w:eastAsia="宋体" w:cs="宋体"/>
                <w:b/>
                <w:i w:val="0"/>
                <w:iCs w:val="0"/>
                <w:color w:val="000000"/>
                <w:kern w:val="0"/>
                <w:sz w:val="18"/>
                <w:szCs w:val="18"/>
                <w:u w:val="none"/>
                <w:bdr w:val="none" w:color="auto" w:sz="0" w:space="0"/>
                <w:lang w:val="en-US" w:eastAsia="zh-CN" w:bidi="ar"/>
              </w:rPr>
              <w:t>办公区域WIFI覆盖</w:t>
            </w:r>
          </w:p>
        </w:tc>
      </w:tr>
      <w:tr w14:paraId="4190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68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18"/>
                <w:szCs w:val="18"/>
                <w:u w:val="none"/>
                <w:lang w:val="en-US" w:eastAsia="zh-CN" w:bidi="ar-SA"/>
              </w:rPr>
            </w:pPr>
            <w:r>
              <w:rPr>
                <w:rFonts w:hint="eastAsia" w:ascii="宋体" w:hAnsi="宋体" w:eastAsia="宋体" w:cs="宋体"/>
                <w:b/>
                <w:i w:val="0"/>
                <w:iCs w:val="0"/>
                <w:color w:val="000000"/>
                <w:kern w:val="0"/>
                <w:sz w:val="18"/>
                <w:szCs w:val="18"/>
                <w:u w:val="none"/>
                <w:lang w:val="en-US" w:eastAsia="zh-CN" w:bidi="ar"/>
              </w:rPr>
              <w:t>序号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18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18"/>
                <w:szCs w:val="18"/>
                <w:u w:val="none"/>
                <w:lang w:val="en-US" w:eastAsia="zh-CN" w:bidi="ar-SA"/>
              </w:rPr>
            </w:pPr>
            <w:r>
              <w:rPr>
                <w:rFonts w:hint="eastAsia" w:ascii="宋体" w:hAnsi="宋体" w:eastAsia="宋体" w:cs="宋体"/>
                <w:b/>
                <w:i w:val="0"/>
                <w:iCs w:val="0"/>
                <w:color w:val="000000"/>
                <w:kern w:val="0"/>
                <w:sz w:val="18"/>
                <w:szCs w:val="18"/>
                <w:u w:val="none"/>
                <w:lang w:val="en-US" w:eastAsia="zh-CN" w:bidi="ar"/>
              </w:rPr>
              <w:t>名称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46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18"/>
                <w:szCs w:val="18"/>
                <w:u w:val="none"/>
                <w:lang w:val="en-US" w:eastAsia="zh-CN" w:bidi="ar-SA"/>
              </w:rPr>
            </w:pPr>
            <w:r>
              <w:rPr>
                <w:rFonts w:hint="eastAsia" w:ascii="宋体" w:hAnsi="宋体" w:eastAsia="宋体" w:cs="宋体"/>
                <w:b/>
                <w:i w:val="0"/>
                <w:iCs w:val="0"/>
                <w:color w:val="000000"/>
                <w:kern w:val="0"/>
                <w:sz w:val="18"/>
                <w:szCs w:val="18"/>
                <w:u w:val="none"/>
                <w:lang w:val="en-US" w:eastAsia="zh-CN" w:bidi="ar"/>
              </w:rPr>
              <w:t>品牌</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80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18"/>
                <w:szCs w:val="18"/>
                <w:u w:val="none"/>
                <w:lang w:val="en-US" w:eastAsia="zh-CN" w:bidi="ar-SA"/>
              </w:rPr>
            </w:pPr>
            <w:r>
              <w:rPr>
                <w:rFonts w:hint="eastAsia" w:ascii="宋体" w:hAnsi="宋体" w:eastAsia="宋体" w:cs="宋体"/>
                <w:b/>
                <w:i w:val="0"/>
                <w:iCs w:val="0"/>
                <w:color w:val="000000"/>
                <w:kern w:val="0"/>
                <w:sz w:val="18"/>
                <w:szCs w:val="18"/>
                <w:u w:val="none"/>
                <w:lang w:val="en-US" w:eastAsia="zh-CN" w:bidi="ar"/>
              </w:rPr>
              <w:t>参数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E3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18"/>
                <w:szCs w:val="18"/>
                <w:u w:val="none"/>
                <w:lang w:val="en-US" w:eastAsia="zh-CN" w:bidi="ar-SA"/>
              </w:rPr>
            </w:pPr>
            <w:r>
              <w:rPr>
                <w:rFonts w:hint="eastAsia" w:ascii="宋体" w:hAnsi="宋体" w:eastAsia="宋体" w:cs="宋体"/>
                <w:b/>
                <w:i w:val="0"/>
                <w:iCs w:val="0"/>
                <w:color w:val="000000"/>
                <w:kern w:val="0"/>
                <w:sz w:val="18"/>
                <w:szCs w:val="18"/>
                <w:u w:val="none"/>
                <w:lang w:val="en-US" w:eastAsia="zh-CN" w:bidi="ar"/>
              </w:rPr>
              <w:t>单位</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CC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18"/>
                <w:szCs w:val="18"/>
                <w:u w:val="none"/>
                <w:lang w:val="en-US" w:eastAsia="zh-CN" w:bidi="ar-SA"/>
              </w:rPr>
            </w:pPr>
            <w:r>
              <w:rPr>
                <w:rFonts w:hint="eastAsia" w:ascii="宋体" w:hAnsi="宋体" w:eastAsia="宋体" w:cs="宋体"/>
                <w:b/>
                <w:i w:val="0"/>
                <w:iCs w:val="0"/>
                <w:color w:val="000000"/>
                <w:kern w:val="0"/>
                <w:sz w:val="18"/>
                <w:szCs w:val="18"/>
                <w:u w:val="none"/>
                <w:lang w:val="en-US" w:eastAsia="zh-CN" w:bidi="ar"/>
              </w:rPr>
              <w:t>数量</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7B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18"/>
                <w:szCs w:val="18"/>
                <w:u w:val="none"/>
                <w:lang w:val="en-US" w:eastAsia="zh-CN" w:bidi="ar-SA"/>
              </w:rPr>
            </w:pPr>
            <w:r>
              <w:rPr>
                <w:rFonts w:hint="eastAsia" w:ascii="宋体" w:hAnsi="宋体" w:eastAsia="宋体" w:cs="宋体"/>
                <w:b/>
                <w:i w:val="0"/>
                <w:iCs w:val="0"/>
                <w:color w:val="000000"/>
                <w:kern w:val="0"/>
                <w:sz w:val="18"/>
                <w:szCs w:val="18"/>
                <w:u w:val="none"/>
                <w:lang w:val="en-US" w:eastAsia="zh-CN" w:bidi="ar"/>
              </w:rPr>
              <w:t>单价</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2C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18"/>
                <w:szCs w:val="18"/>
                <w:u w:val="none"/>
                <w:lang w:val="en-US" w:eastAsia="zh-CN" w:bidi="ar-SA"/>
              </w:rPr>
            </w:pPr>
            <w:r>
              <w:rPr>
                <w:rFonts w:hint="eastAsia" w:ascii="宋体" w:hAnsi="宋体" w:eastAsia="宋体" w:cs="宋体"/>
                <w:b/>
                <w:i w:val="0"/>
                <w:iCs w:val="0"/>
                <w:color w:val="000000"/>
                <w:kern w:val="0"/>
                <w:sz w:val="18"/>
                <w:szCs w:val="18"/>
                <w:u w:val="none"/>
                <w:lang w:val="en-US" w:eastAsia="zh-CN" w:bidi="ar"/>
              </w:rPr>
              <w:t>总价</w:t>
            </w:r>
          </w:p>
        </w:tc>
      </w:tr>
      <w:tr w14:paraId="4D813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52DC3B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58B930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74FA04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591386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11DB25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16C973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57105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3513A9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r>
      <w:tr w14:paraId="3D76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0E8DF4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281C9B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2325C9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3AD810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64CEDA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4364D3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333633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7D2962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r>
      <w:tr w14:paraId="66E6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3DBB72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19FC72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43E027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390F65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0155E8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3D8F58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506E27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3C53BA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r>
      <w:tr w14:paraId="252E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1B4722A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18"/>
                <w:szCs w:val="18"/>
                <w:u w:val="none"/>
                <w:bdr w:val="none" w:color="auto" w:sz="0" w:space="0"/>
                <w:lang w:val="en-US" w:eastAsia="zh-CN" w:bidi="ar"/>
              </w:rPr>
            </w:pPr>
            <w:r>
              <w:rPr>
                <w:rFonts w:hint="eastAsia" w:ascii="宋体" w:hAnsi="宋体" w:eastAsia="宋体" w:cs="宋体"/>
                <w:b/>
                <w:i w:val="0"/>
                <w:iCs w:val="0"/>
                <w:color w:val="000000"/>
                <w:kern w:val="0"/>
                <w:sz w:val="18"/>
                <w:szCs w:val="18"/>
                <w:u w:val="none"/>
                <w:bdr w:val="none" w:color="auto" w:sz="0" w:space="0"/>
                <w:lang w:val="en-US" w:eastAsia="zh-CN" w:bidi="ar"/>
              </w:rPr>
              <w:t>小计</w:t>
            </w: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24F659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27FA52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27074A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5239A0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299AC6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6C5092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190801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r>
      <w:tr w14:paraId="6C01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1130" w:type="dxa"/>
            <w:tcBorders>
              <w:top w:val="single" w:color="000000" w:sz="4" w:space="0"/>
              <w:left w:val="single" w:color="000000" w:sz="4" w:space="0"/>
              <w:bottom w:val="single" w:color="000000" w:sz="4" w:space="0"/>
              <w:right w:val="single" w:color="000000" w:sz="4" w:space="0"/>
            </w:tcBorders>
            <w:shd w:val="clear"/>
            <w:vAlign w:val="center"/>
          </w:tcPr>
          <w:p w14:paraId="22ABE16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18"/>
                <w:szCs w:val="18"/>
                <w:u w:val="none"/>
                <w:bdr w:val="none" w:color="auto" w:sz="0" w:space="0"/>
                <w:lang w:val="en-US" w:eastAsia="zh-CN" w:bidi="ar"/>
              </w:rPr>
            </w:pPr>
            <w:r>
              <w:rPr>
                <w:rFonts w:hint="eastAsia" w:ascii="宋体" w:hAnsi="宋体" w:eastAsia="宋体" w:cs="宋体"/>
                <w:b/>
                <w:i w:val="0"/>
                <w:iCs w:val="0"/>
                <w:color w:val="000000"/>
                <w:kern w:val="0"/>
                <w:sz w:val="18"/>
                <w:szCs w:val="18"/>
                <w:u w:val="none"/>
                <w:bdr w:val="none" w:color="auto" w:sz="0" w:space="0"/>
                <w:lang w:val="en-US" w:eastAsia="zh-CN" w:bidi="ar"/>
              </w:rPr>
              <w:t>合计</w:t>
            </w: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575290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2D5570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33A19E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0DB633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71F95A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2" w:type="dxa"/>
            <w:tcBorders>
              <w:top w:val="single" w:color="000000" w:sz="4" w:space="0"/>
              <w:left w:val="single" w:color="000000" w:sz="4" w:space="0"/>
              <w:bottom w:val="single" w:color="000000" w:sz="4" w:space="0"/>
              <w:right w:val="single" w:color="000000" w:sz="4" w:space="0"/>
            </w:tcBorders>
            <w:shd w:val="clear"/>
            <w:vAlign w:val="center"/>
          </w:tcPr>
          <w:p w14:paraId="68BBF0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vAlign w:val="center"/>
          </w:tcPr>
          <w:p w14:paraId="733C32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bdr w:val="none" w:color="auto" w:sz="0" w:space="0"/>
                <w:lang w:val="en-US" w:eastAsia="zh-CN" w:bidi="ar"/>
              </w:rPr>
            </w:pPr>
          </w:p>
        </w:tc>
      </w:tr>
      <w:tr w14:paraId="5BD5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9055" w:type="dxa"/>
            <w:gridSpan w:val="8"/>
            <w:tcBorders>
              <w:top w:val="single" w:color="000000" w:sz="4" w:space="0"/>
              <w:left w:val="single" w:color="000000" w:sz="4" w:space="0"/>
              <w:bottom w:val="single" w:color="000000" w:sz="4" w:space="0"/>
              <w:right w:val="single" w:color="000000" w:sz="4" w:space="0"/>
            </w:tcBorders>
            <w:shd w:val="clear"/>
            <w:vAlign w:val="center"/>
          </w:tcPr>
          <w:p w14:paraId="472069C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18"/>
                <w:szCs w:val="18"/>
                <w:u w:val="none"/>
                <w:bdr w:val="none" w:color="auto" w:sz="0" w:space="0"/>
                <w:lang w:val="en-US" w:eastAsia="zh-CN" w:bidi="ar"/>
              </w:rPr>
            </w:pPr>
            <w:r>
              <w:rPr>
                <w:rFonts w:hint="eastAsia" w:ascii="宋体" w:hAnsi="宋体" w:eastAsia="宋体" w:cs="宋体"/>
                <w:b/>
                <w:i w:val="0"/>
                <w:iCs w:val="0"/>
                <w:color w:val="000000"/>
                <w:kern w:val="0"/>
                <w:sz w:val="18"/>
                <w:szCs w:val="18"/>
                <w:u w:val="none"/>
                <w:bdr w:val="none" w:color="auto" w:sz="0" w:space="0"/>
                <w:lang w:val="en-US" w:eastAsia="zh-CN" w:bidi="ar"/>
              </w:rPr>
              <w:t>合计金额大写：</w:t>
            </w:r>
          </w:p>
        </w:tc>
      </w:tr>
      <w:tr w14:paraId="621C9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9055" w:type="dxa"/>
            <w:gridSpan w:val="8"/>
            <w:tcBorders>
              <w:top w:val="single" w:color="000000" w:sz="4" w:space="0"/>
              <w:left w:val="single" w:color="000000" w:sz="4" w:space="0"/>
              <w:bottom w:val="single" w:color="000000" w:sz="4" w:space="0"/>
              <w:right w:val="single" w:color="000000" w:sz="4" w:space="0"/>
            </w:tcBorders>
            <w:shd w:val="clear"/>
            <w:vAlign w:val="center"/>
          </w:tcPr>
          <w:p w14:paraId="77B95548">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b/>
                <w:i w:val="0"/>
                <w:iCs w:val="0"/>
                <w:color w:val="000000"/>
                <w:kern w:val="0"/>
                <w:sz w:val="18"/>
                <w:szCs w:val="18"/>
                <w:u w:val="none"/>
                <w:bdr w:val="none" w:color="auto" w:sz="0" w:space="0"/>
                <w:lang w:val="en-US" w:eastAsia="zh-CN" w:bidi="ar"/>
              </w:rPr>
            </w:pPr>
            <w:r>
              <w:rPr>
                <w:rFonts w:hint="eastAsia" w:ascii="宋体" w:hAnsi="宋体" w:eastAsia="宋体" w:cs="宋体"/>
                <w:b/>
                <w:i w:val="0"/>
                <w:iCs w:val="0"/>
                <w:color w:val="000000"/>
                <w:kern w:val="0"/>
                <w:sz w:val="18"/>
                <w:szCs w:val="18"/>
                <w:u w:val="none"/>
                <w:bdr w:val="none" w:color="auto" w:sz="0" w:space="0"/>
                <w:lang w:val="en-US" w:eastAsia="zh-CN" w:bidi="ar"/>
              </w:rPr>
              <w:t>备注：</w:t>
            </w:r>
          </w:p>
        </w:tc>
      </w:tr>
    </w:tbl>
    <w:p w14:paraId="720DDBFD">
      <w:pPr>
        <w:numPr>
          <w:numId w:val="0"/>
        </w:numPr>
        <w:rPr>
          <w:rFonts w:hint="eastAsia"/>
        </w:rPr>
      </w:pPr>
    </w:p>
    <w:p w14:paraId="5D3BDA34">
      <w:pPr>
        <w:rPr>
          <w:rFonts w:hint="eastAsia" w:ascii="华文仿宋" w:hAnsi="华文仿宋" w:eastAsia="华文仿宋"/>
          <w:b/>
          <w:bCs/>
          <w:color w:val="000000" w:themeColor="text1"/>
          <w:highlight w:val="yellow"/>
          <w14:textFill>
            <w14:solidFill>
              <w14:schemeClr w14:val="tx1"/>
            </w14:solidFill>
          </w14:textFill>
        </w:rPr>
      </w:pPr>
    </w:p>
    <w:p w14:paraId="1CD277C0">
      <w:pPr>
        <w:rPr>
          <w:rFonts w:hint="eastAsia" w:ascii="华文仿宋" w:hAnsi="华文仿宋" w:eastAsia="华文仿宋"/>
          <w:b/>
          <w:bCs/>
          <w:color w:val="000000" w:themeColor="text1"/>
          <w14:textFill>
            <w14:solidFill>
              <w14:schemeClr w14:val="tx1"/>
            </w14:solidFill>
          </w14:textFill>
        </w:rPr>
      </w:pPr>
    </w:p>
    <w:bookmarkEnd w:id="3"/>
    <w:p w14:paraId="5148BE0A">
      <w:pPr>
        <w:pStyle w:val="14"/>
        <w:widowControl/>
        <w:spacing w:before="0" w:beforeAutospacing="0" w:after="0" w:afterAutospacing="0" w:line="560" w:lineRule="exact"/>
        <w:jc w:val="both"/>
        <w:textAlignment w:val="top"/>
        <w:rPr>
          <w:rFonts w:hint="eastAsia" w:ascii="华文仿宋" w:hAnsi="华文仿宋" w:eastAsia="华文仿宋" w:cs="仿宋"/>
          <w:color w:val="000000" w:themeColor="text1"/>
          <w:sz w:val="28"/>
          <w:szCs w:val="28"/>
          <w14:textFill>
            <w14:solidFill>
              <w14:schemeClr w14:val="tx1"/>
            </w14:solidFill>
          </w14:textFill>
        </w:rPr>
      </w:pPr>
      <w:r>
        <w:rPr>
          <w:rFonts w:hint="eastAsia" w:ascii="华文仿宋" w:hAnsi="华文仿宋" w:eastAsia="华文仿宋" w:cs="仿宋"/>
          <w:color w:val="000000" w:themeColor="text1"/>
          <w:sz w:val="28"/>
          <w:szCs w:val="28"/>
          <w14:textFill>
            <w14:solidFill>
              <w14:schemeClr w14:val="tx1"/>
            </w14:solidFill>
          </w14:textFill>
        </w:rPr>
        <w:t>注:供应商“报价表”的报价应该是最终用户验收合格后的总价，包括但不限于保险、投入项目人员的工资、福利、社保等人工成本，税金及附加、销售费用、管理费用、财务费用等多种构成因素、比选文件规定的其它一切费用。</w:t>
      </w:r>
    </w:p>
    <w:p w14:paraId="6EAF75CC">
      <w:pPr>
        <w:pStyle w:val="14"/>
        <w:widowControl/>
        <w:spacing w:before="0" w:beforeAutospacing="0" w:after="0" w:afterAutospacing="0" w:line="560" w:lineRule="exact"/>
        <w:jc w:val="both"/>
        <w:textAlignment w:val="top"/>
        <w:rPr>
          <w:rFonts w:hint="eastAsia" w:ascii="华文仿宋" w:hAnsi="华文仿宋" w:eastAsia="华文仿宋" w:cs="仿宋"/>
          <w:color w:val="000000" w:themeColor="text1"/>
          <w:sz w:val="28"/>
          <w:szCs w:val="28"/>
          <w14:textFill>
            <w14:solidFill>
              <w14:schemeClr w14:val="tx1"/>
            </w14:solidFill>
          </w14:textFill>
        </w:rPr>
      </w:pPr>
      <w:r>
        <w:rPr>
          <w:rFonts w:hint="eastAsia" w:ascii="华文仿宋" w:hAnsi="华文仿宋" w:eastAsia="华文仿宋" w:cs="仿宋"/>
          <w:color w:val="000000" w:themeColor="text1"/>
          <w:sz w:val="28"/>
          <w:szCs w:val="28"/>
          <w14:textFill>
            <w14:solidFill>
              <w14:schemeClr w14:val="tx1"/>
            </w14:solidFill>
          </w14:textFill>
        </w:rPr>
        <w:br w:type="page"/>
      </w:r>
    </w:p>
    <w:p w14:paraId="5AE6EE15">
      <w:pPr>
        <w:pStyle w:val="14"/>
        <w:widowControl/>
        <w:spacing w:before="0" w:beforeAutospacing="0" w:after="0" w:afterAutospacing="0" w:line="560" w:lineRule="exact"/>
        <w:jc w:val="both"/>
        <w:textAlignment w:val="top"/>
        <w:rPr>
          <w:rFonts w:hint="eastAsia" w:ascii="华文仿宋" w:hAnsi="华文仿宋" w:eastAsia="华文仿宋" w:cs="仿宋"/>
          <w:color w:val="000000" w:themeColor="text1"/>
          <w:sz w:val="28"/>
          <w:szCs w:val="28"/>
          <w14:textFill>
            <w14:solidFill>
              <w14:schemeClr w14:val="tx1"/>
            </w14:solidFill>
          </w14:textFill>
        </w:rPr>
      </w:pPr>
    </w:p>
    <w:p w14:paraId="5C471017">
      <w:pPr>
        <w:pStyle w:val="3"/>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六、人员配置情况</w:t>
      </w:r>
    </w:p>
    <w:p w14:paraId="2D411B4C">
      <w:pPr>
        <w:pStyle w:val="14"/>
        <w:widowControl/>
        <w:spacing w:before="0" w:beforeAutospacing="0" w:after="0" w:afterAutospacing="0" w:line="560" w:lineRule="exact"/>
        <w:jc w:val="center"/>
        <w:textAlignment w:val="top"/>
        <w:rPr>
          <w:rFonts w:hint="eastAsia" w:ascii="华文仿宋" w:hAnsi="华文仿宋" w:eastAsia="华文仿宋"/>
          <w:color w:val="000000" w:themeColor="text1"/>
          <w:kern w:val="2"/>
          <w:sz w:val="28"/>
          <w:szCs w:val="28"/>
          <w14:textFill>
            <w14:solidFill>
              <w14:schemeClr w14:val="tx1"/>
            </w14:solidFill>
          </w14:textFill>
        </w:rPr>
      </w:pPr>
      <w:r>
        <w:rPr>
          <w:rFonts w:hint="eastAsia" w:ascii="华文仿宋" w:hAnsi="华文仿宋" w:eastAsia="华文仿宋"/>
          <w:color w:val="000000" w:themeColor="text1"/>
          <w:kern w:val="2"/>
          <w:sz w:val="28"/>
          <w:szCs w:val="28"/>
          <w14:textFill>
            <w14:solidFill>
              <w14:schemeClr w14:val="tx1"/>
            </w14:solidFill>
          </w14:textFill>
        </w:rPr>
        <w:t>格式自拟</w:t>
      </w:r>
    </w:p>
    <w:p w14:paraId="34EC9060">
      <w:pPr>
        <w:pStyle w:val="14"/>
        <w:widowControl/>
        <w:spacing w:before="0" w:beforeAutospacing="0" w:after="0" w:afterAutospacing="0" w:line="560" w:lineRule="exact"/>
        <w:jc w:val="center"/>
        <w:textAlignment w:val="top"/>
        <w:rPr>
          <w:rFonts w:hint="eastAsia" w:ascii="华文仿宋" w:hAnsi="华文仿宋" w:eastAsia="华文仿宋"/>
          <w:b/>
          <w:bCs/>
          <w:color w:val="000000" w:themeColor="text1"/>
          <w:kern w:val="2"/>
          <w:sz w:val="32"/>
          <w14:textFill>
            <w14:solidFill>
              <w14:schemeClr w14:val="tx1"/>
            </w14:solidFill>
          </w14:textFill>
        </w:rPr>
      </w:pPr>
    </w:p>
    <w:p w14:paraId="726B782E">
      <w:pPr>
        <w:pStyle w:val="14"/>
        <w:widowControl/>
        <w:spacing w:before="0" w:beforeAutospacing="0" w:after="0" w:afterAutospacing="0" w:line="560" w:lineRule="exact"/>
        <w:jc w:val="center"/>
        <w:textAlignment w:val="top"/>
        <w:rPr>
          <w:rFonts w:hint="eastAsia" w:ascii="华文仿宋" w:hAnsi="华文仿宋" w:eastAsia="华文仿宋"/>
          <w:b/>
          <w:bCs/>
          <w:color w:val="000000" w:themeColor="text1"/>
          <w:kern w:val="2"/>
          <w:sz w:val="32"/>
          <w14:textFill>
            <w14:solidFill>
              <w14:schemeClr w14:val="tx1"/>
            </w14:solidFill>
          </w14:textFill>
        </w:rPr>
      </w:pPr>
    </w:p>
    <w:p w14:paraId="1FEE7D97">
      <w:pPr>
        <w:pStyle w:val="3"/>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七、技术服务方案</w:t>
      </w:r>
    </w:p>
    <w:p w14:paraId="02E67477">
      <w:pPr>
        <w:pStyle w:val="14"/>
        <w:widowControl/>
        <w:spacing w:before="0" w:beforeAutospacing="0" w:after="0" w:afterAutospacing="0" w:line="560" w:lineRule="exact"/>
        <w:jc w:val="center"/>
        <w:textAlignment w:val="top"/>
        <w:rPr>
          <w:rFonts w:hint="eastAsia" w:ascii="华文仿宋" w:hAnsi="华文仿宋" w:eastAsia="华文仿宋"/>
          <w:color w:val="000000" w:themeColor="text1"/>
          <w:kern w:val="2"/>
          <w:sz w:val="28"/>
          <w:szCs w:val="28"/>
          <w14:textFill>
            <w14:solidFill>
              <w14:schemeClr w14:val="tx1"/>
            </w14:solidFill>
          </w14:textFill>
        </w:rPr>
      </w:pPr>
      <w:r>
        <w:rPr>
          <w:rFonts w:hint="eastAsia" w:ascii="华文仿宋" w:hAnsi="华文仿宋" w:eastAsia="华文仿宋"/>
          <w:color w:val="000000" w:themeColor="text1"/>
          <w:kern w:val="2"/>
          <w:sz w:val="28"/>
          <w:szCs w:val="28"/>
          <w14:textFill>
            <w14:solidFill>
              <w14:schemeClr w14:val="tx1"/>
            </w14:solidFill>
          </w14:textFill>
        </w:rPr>
        <w:t>格式自拟</w:t>
      </w:r>
    </w:p>
    <w:p w14:paraId="7BBDE911">
      <w:pPr>
        <w:pStyle w:val="3"/>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八、供应商认为需要提供的其他材料</w:t>
      </w:r>
    </w:p>
    <w:p w14:paraId="5ED8342B">
      <w:pPr>
        <w:pStyle w:val="14"/>
        <w:widowControl/>
        <w:spacing w:before="0" w:beforeAutospacing="0" w:after="0" w:afterAutospacing="0" w:line="560" w:lineRule="exact"/>
        <w:jc w:val="center"/>
        <w:textAlignment w:val="top"/>
        <w:rPr>
          <w:rFonts w:hint="eastAsia" w:ascii="华文仿宋" w:hAnsi="华文仿宋" w:eastAsia="华文仿宋"/>
          <w:color w:val="000000" w:themeColor="text1"/>
          <w:kern w:val="2"/>
          <w:sz w:val="28"/>
          <w:szCs w:val="28"/>
          <w14:textFill>
            <w14:solidFill>
              <w14:schemeClr w14:val="tx1"/>
            </w14:solidFill>
          </w14:textFill>
        </w:rPr>
      </w:pPr>
      <w:r>
        <w:rPr>
          <w:rFonts w:hint="eastAsia" w:ascii="华文仿宋" w:hAnsi="华文仿宋" w:eastAsia="华文仿宋"/>
          <w:color w:val="000000" w:themeColor="text1"/>
          <w:kern w:val="2"/>
          <w:sz w:val="28"/>
          <w:szCs w:val="28"/>
          <w14:textFill>
            <w14:solidFill>
              <w14:schemeClr w14:val="tx1"/>
            </w14:solidFill>
          </w14:textFill>
        </w:rPr>
        <w:t>格式自拟</w:t>
      </w:r>
      <w:r>
        <w:rPr>
          <w:rFonts w:hint="eastAsia" w:ascii="华文仿宋" w:hAnsi="华文仿宋" w:eastAsia="华文仿宋"/>
          <w:color w:val="000000" w:themeColor="text1"/>
          <w:kern w:val="2"/>
          <w:sz w:val="28"/>
          <w:szCs w:val="28"/>
          <w14:textFill>
            <w14:solidFill>
              <w14:schemeClr w14:val="tx1"/>
            </w14:solidFill>
          </w14:textFill>
        </w:rPr>
        <w:br w:type="page"/>
      </w:r>
    </w:p>
    <w:p w14:paraId="1C935303">
      <w:pPr>
        <w:pStyle w:val="2"/>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四、比选评分方法及标准</w:t>
      </w:r>
    </w:p>
    <w:p w14:paraId="5AE45D39">
      <w:pPr>
        <w:spacing w:line="560" w:lineRule="exact"/>
        <w:ind w:firstLine="640" w:firstLineChars="200"/>
        <w:rPr>
          <w:rFonts w:hint="eastAsia" w:ascii="华文仿宋" w:hAnsi="华文仿宋" w:eastAsia="华文仿宋" w:cs="仿宋_GB2312"/>
          <w:color w:val="000000" w:themeColor="text1"/>
          <w:kern w:val="0"/>
          <w:sz w:val="32"/>
          <w:szCs w:val="32"/>
          <w:lang w:bidi="ar"/>
          <w14:textFill>
            <w14:solidFill>
              <w14:schemeClr w14:val="tx1"/>
            </w14:solidFill>
          </w14:textFill>
        </w:rPr>
      </w:pPr>
      <w:r>
        <w:rPr>
          <w:rFonts w:hint="eastAsia" w:ascii="华文仿宋" w:hAnsi="华文仿宋" w:eastAsia="华文仿宋" w:cs="仿宋_GB2312"/>
          <w:color w:val="000000" w:themeColor="text1"/>
          <w:kern w:val="0"/>
          <w:sz w:val="32"/>
          <w:szCs w:val="32"/>
          <w:lang w:bidi="ar"/>
          <w14:textFill>
            <w14:solidFill>
              <w14:schemeClr w14:val="tx1"/>
            </w14:solidFill>
          </w14:textFill>
        </w:rPr>
        <w:t>1、评分方法：采用综合评分法。</w:t>
      </w:r>
    </w:p>
    <w:p w14:paraId="05D94A53">
      <w:pPr>
        <w:spacing w:line="560" w:lineRule="exact"/>
        <w:ind w:firstLine="640" w:firstLineChars="200"/>
        <w:rPr>
          <w:rFonts w:hint="eastAsia" w:ascii="华文仿宋" w:hAnsi="华文仿宋" w:eastAsia="华文仿宋" w:cs="仿宋_GB2312"/>
          <w:color w:val="000000" w:themeColor="text1"/>
          <w:kern w:val="0"/>
          <w:sz w:val="32"/>
          <w:szCs w:val="32"/>
          <w:lang w:bidi="ar"/>
          <w14:textFill>
            <w14:solidFill>
              <w14:schemeClr w14:val="tx1"/>
            </w14:solidFill>
          </w14:textFill>
        </w:rPr>
      </w:pPr>
      <w:r>
        <w:rPr>
          <w:rFonts w:hint="eastAsia" w:ascii="华文仿宋" w:hAnsi="华文仿宋" w:eastAsia="华文仿宋" w:cs="仿宋_GB2312"/>
          <w:color w:val="000000" w:themeColor="text1"/>
          <w:kern w:val="0"/>
          <w:sz w:val="32"/>
          <w:szCs w:val="32"/>
          <w:lang w:bidi="ar"/>
          <w14:textFill>
            <w14:solidFill>
              <w14:schemeClr w14:val="tx1"/>
            </w14:solidFill>
          </w14:textFill>
        </w:rPr>
        <w:t>2、综合评分明细表</w:t>
      </w:r>
    </w:p>
    <w:p w14:paraId="64871AA6">
      <w:pPr>
        <w:bidi w:val="0"/>
        <w:spacing w:line="360" w:lineRule="auto"/>
        <w:ind w:firstLine="480" w:firstLineChars="200"/>
        <w:rPr>
          <w:rFonts w:hint="eastAsia" w:ascii="宋体" w:hAnsi="宋体" w:eastAsia="宋体" w:cs="宋体"/>
          <w:sz w:val="24"/>
          <w:szCs w:val="24"/>
        </w:rPr>
      </w:pPr>
    </w:p>
    <w:tbl>
      <w:tblPr>
        <w:tblStyle w:val="16"/>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305"/>
        <w:gridCol w:w="885"/>
        <w:gridCol w:w="6782"/>
      </w:tblGrid>
      <w:tr w14:paraId="7751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018B82BD">
            <w:pPr>
              <w:pStyle w:val="9"/>
              <w:tabs>
                <w:tab w:val="left" w:pos="600"/>
              </w:tabs>
              <w:ind w:firstLine="0"/>
              <w:jc w:val="center"/>
              <w:rPr>
                <w:rFonts w:ascii="宋体" w:hAnsi="宋体" w:cs="宋体"/>
                <w:kern w:val="0"/>
                <w:sz w:val="24"/>
                <w:szCs w:val="24"/>
                <w:highlight w:val="none"/>
              </w:rPr>
            </w:pPr>
            <w:r>
              <w:rPr>
                <w:rFonts w:hint="eastAsia" w:ascii="宋体" w:hAnsi="宋体" w:cs="宋体"/>
                <w:b/>
                <w:bCs/>
                <w:kern w:val="0"/>
                <w:sz w:val="24"/>
                <w:szCs w:val="24"/>
                <w:highlight w:val="none"/>
                <w:lang w:val="zh-TW" w:eastAsia="zh-TW" w:bidi="zh-TW"/>
              </w:rPr>
              <w:t>序号</w:t>
            </w:r>
          </w:p>
        </w:tc>
        <w:tc>
          <w:tcPr>
            <w:tcW w:w="1305" w:type="dxa"/>
            <w:noWrap w:val="0"/>
            <w:vAlign w:val="center"/>
          </w:tcPr>
          <w:p w14:paraId="5E0EF0A6">
            <w:pPr>
              <w:pStyle w:val="9"/>
              <w:tabs>
                <w:tab w:val="left" w:pos="600"/>
              </w:tabs>
              <w:ind w:firstLine="0"/>
              <w:jc w:val="center"/>
              <w:rPr>
                <w:rFonts w:ascii="宋体" w:hAnsi="宋体" w:cs="宋体"/>
                <w:kern w:val="0"/>
                <w:sz w:val="24"/>
                <w:szCs w:val="24"/>
                <w:highlight w:val="none"/>
              </w:rPr>
            </w:pPr>
            <w:r>
              <w:rPr>
                <w:rFonts w:hint="eastAsia" w:ascii="宋体" w:hAnsi="宋体" w:cs="宋体"/>
                <w:b/>
                <w:bCs/>
                <w:kern w:val="0"/>
                <w:sz w:val="24"/>
                <w:szCs w:val="24"/>
                <w:highlight w:val="none"/>
                <w:lang w:val="zh-TW" w:eastAsia="zh-TW" w:bidi="zh-TW"/>
              </w:rPr>
              <w:t>评分因素及权重</w:t>
            </w:r>
          </w:p>
        </w:tc>
        <w:tc>
          <w:tcPr>
            <w:tcW w:w="885" w:type="dxa"/>
            <w:noWrap w:val="0"/>
            <w:vAlign w:val="center"/>
          </w:tcPr>
          <w:p w14:paraId="1AEDF253">
            <w:pPr>
              <w:pStyle w:val="9"/>
              <w:tabs>
                <w:tab w:val="left" w:pos="600"/>
              </w:tabs>
              <w:ind w:firstLine="0"/>
              <w:jc w:val="center"/>
              <w:rPr>
                <w:rFonts w:ascii="宋体" w:hAnsi="宋体" w:cs="宋体"/>
                <w:kern w:val="0"/>
                <w:sz w:val="24"/>
                <w:szCs w:val="24"/>
                <w:highlight w:val="none"/>
              </w:rPr>
            </w:pPr>
            <w:r>
              <w:rPr>
                <w:rFonts w:hint="eastAsia" w:ascii="宋体" w:hAnsi="宋体" w:cs="宋体"/>
                <w:b/>
                <w:bCs/>
                <w:kern w:val="0"/>
                <w:sz w:val="24"/>
                <w:szCs w:val="24"/>
                <w:highlight w:val="none"/>
                <w:lang w:val="zh-TW" w:eastAsia="zh-TW" w:bidi="zh-TW"/>
              </w:rPr>
              <w:t>分值</w:t>
            </w:r>
          </w:p>
        </w:tc>
        <w:tc>
          <w:tcPr>
            <w:tcW w:w="6782" w:type="dxa"/>
            <w:noWrap w:val="0"/>
            <w:vAlign w:val="center"/>
          </w:tcPr>
          <w:p w14:paraId="582383E6">
            <w:pPr>
              <w:pStyle w:val="9"/>
              <w:tabs>
                <w:tab w:val="left" w:pos="600"/>
              </w:tabs>
              <w:ind w:firstLine="0"/>
              <w:jc w:val="center"/>
              <w:rPr>
                <w:rFonts w:ascii="宋体" w:hAnsi="宋体" w:cs="宋体"/>
                <w:kern w:val="0"/>
                <w:sz w:val="24"/>
                <w:szCs w:val="24"/>
                <w:highlight w:val="none"/>
              </w:rPr>
            </w:pPr>
            <w:r>
              <w:rPr>
                <w:rFonts w:hint="eastAsia" w:ascii="宋体" w:hAnsi="宋体" w:cs="宋体"/>
                <w:b/>
                <w:bCs/>
                <w:kern w:val="0"/>
                <w:sz w:val="24"/>
                <w:szCs w:val="24"/>
                <w:highlight w:val="none"/>
                <w:lang w:val="zh-TW" w:eastAsia="zh-TW" w:bidi="zh-TW"/>
              </w:rPr>
              <w:t>评分标准</w:t>
            </w:r>
          </w:p>
        </w:tc>
      </w:tr>
      <w:tr w14:paraId="62A2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03008CEC">
            <w:pPr>
              <w:bidi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305" w:type="dxa"/>
            <w:noWrap w:val="0"/>
            <w:vAlign w:val="center"/>
          </w:tcPr>
          <w:p w14:paraId="56D3D79C">
            <w:pPr>
              <w:bidi w:val="0"/>
              <w:jc w:val="center"/>
              <w:rPr>
                <w:rFonts w:hint="eastAsia" w:ascii="宋体" w:hAnsi="宋体" w:eastAsia="宋体" w:cs="宋体"/>
                <w:sz w:val="21"/>
                <w:szCs w:val="21"/>
              </w:rPr>
            </w:pPr>
            <w:r>
              <w:rPr>
                <w:rFonts w:hint="eastAsia" w:ascii="宋体" w:hAnsi="宋体" w:eastAsia="宋体" w:cs="宋体"/>
                <w:sz w:val="21"/>
                <w:szCs w:val="21"/>
                <w:lang w:val="zh-TW" w:eastAsia="zh-TW"/>
              </w:rPr>
              <w:t>报价</w:t>
            </w:r>
            <w:r>
              <w:rPr>
                <w:rFonts w:hint="eastAsia" w:ascii="宋体" w:hAnsi="宋体" w:cs="宋体"/>
                <w:sz w:val="21"/>
                <w:szCs w:val="21"/>
                <w:lang w:val="en-US" w:eastAsia="zh-CN"/>
              </w:rPr>
              <w:t>30</w:t>
            </w:r>
            <w:r>
              <w:rPr>
                <w:rFonts w:hint="eastAsia" w:ascii="宋体" w:hAnsi="宋体" w:eastAsia="宋体" w:cs="宋体"/>
                <w:sz w:val="21"/>
                <w:szCs w:val="21"/>
                <w:lang w:val="zh-TW" w:eastAsia="zh-TW"/>
              </w:rPr>
              <w:t>%</w:t>
            </w:r>
          </w:p>
        </w:tc>
        <w:tc>
          <w:tcPr>
            <w:tcW w:w="885" w:type="dxa"/>
            <w:noWrap w:val="0"/>
            <w:vAlign w:val="center"/>
          </w:tcPr>
          <w:p w14:paraId="04BA1B2E">
            <w:pPr>
              <w:bidi w:val="0"/>
              <w:jc w:val="center"/>
              <w:rPr>
                <w:rFonts w:hint="eastAsia" w:ascii="宋体" w:hAnsi="宋体" w:eastAsia="宋体" w:cs="宋体"/>
                <w:sz w:val="21"/>
                <w:szCs w:val="21"/>
              </w:rPr>
            </w:pPr>
            <w:r>
              <w:rPr>
                <w:rFonts w:hint="eastAsia" w:ascii="宋体" w:hAnsi="宋体" w:cs="宋体"/>
                <w:sz w:val="21"/>
                <w:szCs w:val="21"/>
                <w:lang w:val="en-US" w:eastAsia="zh-CN"/>
              </w:rPr>
              <w:t>30</w:t>
            </w:r>
            <w:r>
              <w:rPr>
                <w:rFonts w:hint="eastAsia" w:ascii="宋体" w:hAnsi="宋体" w:eastAsia="宋体" w:cs="宋体"/>
                <w:sz w:val="21"/>
                <w:szCs w:val="21"/>
                <w:lang w:val="zh-TW" w:eastAsia="zh-TW"/>
              </w:rPr>
              <w:t>分</w:t>
            </w:r>
          </w:p>
        </w:tc>
        <w:tc>
          <w:tcPr>
            <w:tcW w:w="6782" w:type="dxa"/>
            <w:noWrap w:val="0"/>
            <w:vAlign w:val="center"/>
          </w:tcPr>
          <w:p w14:paraId="7F1D3276">
            <w:pPr>
              <w:bidi w:val="0"/>
              <w:rPr>
                <w:rFonts w:hint="eastAsia" w:ascii="宋体" w:hAnsi="宋体" w:eastAsia="宋体" w:cs="宋体"/>
                <w:sz w:val="21"/>
                <w:szCs w:val="21"/>
              </w:rPr>
            </w:pPr>
            <w:r>
              <w:rPr>
                <w:rFonts w:hint="eastAsia" w:ascii="宋体" w:hAnsi="宋体" w:eastAsia="宋体" w:cs="宋体"/>
                <w:sz w:val="21"/>
                <w:szCs w:val="21"/>
              </w:rPr>
              <w:t>经</w:t>
            </w:r>
            <w:r>
              <w:rPr>
                <w:rFonts w:hint="eastAsia" w:ascii="宋体" w:hAnsi="宋体" w:cs="宋体"/>
                <w:sz w:val="21"/>
                <w:szCs w:val="21"/>
                <w:lang w:val="en-US" w:eastAsia="zh-CN"/>
              </w:rPr>
              <w:t>评审小组</w:t>
            </w:r>
            <w:r>
              <w:rPr>
                <w:rFonts w:hint="eastAsia" w:ascii="宋体" w:hAnsi="宋体" w:eastAsia="宋体" w:cs="宋体"/>
                <w:sz w:val="21"/>
                <w:szCs w:val="21"/>
              </w:rPr>
              <w:t>评审，通过资格和符合性审查后</w:t>
            </w:r>
            <w:r>
              <w:rPr>
                <w:rFonts w:hint="eastAsia" w:ascii="宋体" w:hAnsi="宋体" w:eastAsia="宋体" w:cs="宋体"/>
                <w:sz w:val="21"/>
                <w:szCs w:val="21"/>
                <w:lang w:eastAsia="zh-CN"/>
              </w:rPr>
              <w:t>，</w:t>
            </w:r>
            <w:r>
              <w:rPr>
                <w:rFonts w:hint="eastAsia" w:ascii="宋体" w:hAnsi="宋体" w:cs="宋体"/>
                <w:sz w:val="21"/>
                <w:szCs w:val="21"/>
                <w:lang w:val="en-US" w:eastAsia="zh-CN"/>
              </w:rPr>
              <w:t>投标报价中</w:t>
            </w:r>
            <w:r>
              <w:rPr>
                <w:rFonts w:hint="eastAsia" w:ascii="宋体" w:hAnsi="宋体" w:eastAsia="宋体" w:cs="宋体"/>
                <w:sz w:val="21"/>
                <w:szCs w:val="21"/>
              </w:rPr>
              <w:t>最低有效报价为评标基准价，报价得分=(评标基准价／</w:t>
            </w:r>
            <w:r>
              <w:rPr>
                <w:rFonts w:hint="eastAsia" w:ascii="宋体" w:hAnsi="宋体" w:eastAsia="宋体" w:cs="宋体"/>
                <w:sz w:val="21"/>
                <w:szCs w:val="21"/>
                <w:lang w:val="en-US" w:eastAsia="zh-CN"/>
              </w:rPr>
              <w:t>最终</w:t>
            </w:r>
            <w:r>
              <w:rPr>
                <w:rFonts w:hint="eastAsia" w:ascii="宋体" w:hAnsi="宋体" w:eastAsia="宋体" w:cs="宋体"/>
                <w:sz w:val="21"/>
                <w:szCs w:val="21"/>
              </w:rPr>
              <w:t>报价)</w:t>
            </w:r>
            <w:r>
              <w:rPr>
                <w:rFonts w:hint="eastAsia" w:ascii="宋体" w:hAnsi="宋体" w:eastAsia="宋体" w:cs="宋体"/>
                <w:sz w:val="24"/>
                <w:szCs w:val="24"/>
                <w:lang w:eastAsia="zh-CN"/>
              </w:rPr>
              <w:t>×</w:t>
            </w:r>
            <w:r>
              <w:rPr>
                <w:rFonts w:hint="eastAsia" w:ascii="宋体" w:hAnsi="宋体" w:cs="宋体"/>
                <w:sz w:val="21"/>
                <w:szCs w:val="21"/>
                <w:lang w:val="en-US" w:eastAsia="zh-CN"/>
              </w:rPr>
              <w:t>30</w:t>
            </w:r>
            <w:r>
              <w:rPr>
                <w:rFonts w:hint="eastAsia" w:ascii="宋体" w:hAnsi="宋体" w:eastAsia="宋体" w:cs="宋体"/>
                <w:sz w:val="21"/>
                <w:szCs w:val="21"/>
              </w:rPr>
              <w:t>。</w:t>
            </w:r>
          </w:p>
          <w:p w14:paraId="7EBBB705">
            <w:pPr>
              <w:bidi w:val="0"/>
              <w:rPr>
                <w:rFonts w:hint="eastAsia" w:ascii="宋体" w:hAnsi="宋体" w:eastAsia="宋体" w:cs="宋体"/>
                <w:sz w:val="21"/>
                <w:szCs w:val="21"/>
              </w:rPr>
            </w:pPr>
            <w:r>
              <w:rPr>
                <w:rFonts w:hint="eastAsia" w:ascii="宋体" w:hAnsi="宋体" w:eastAsia="宋体" w:cs="宋体"/>
                <w:sz w:val="21"/>
                <w:szCs w:val="21"/>
                <w:lang w:val="en-US" w:eastAsia="zh-CN"/>
              </w:rPr>
              <w:t>注：报价得分四舍五入保留两位小数。</w:t>
            </w:r>
          </w:p>
        </w:tc>
      </w:tr>
      <w:tr w14:paraId="3EC8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6EACF567">
            <w:pPr>
              <w:bidi w:val="0"/>
              <w:jc w:val="center"/>
              <w:rPr>
                <w:rFonts w:hint="eastAsia" w:ascii="宋体" w:hAnsi="宋体" w:eastAsia="宋体" w:cs="宋体"/>
                <w:lang w:val="zh-TW" w:eastAsia="zh-CN"/>
              </w:rPr>
            </w:pPr>
            <w:r>
              <w:rPr>
                <w:rFonts w:hint="eastAsia" w:ascii="宋体" w:hAnsi="宋体" w:cs="宋体"/>
                <w:lang w:val="en-US" w:eastAsia="zh-CN"/>
              </w:rPr>
              <w:t>2</w:t>
            </w:r>
          </w:p>
        </w:tc>
        <w:tc>
          <w:tcPr>
            <w:tcW w:w="1305" w:type="dxa"/>
            <w:shd w:val="clear"/>
            <w:noWrap w:val="0"/>
            <w:vAlign w:val="center"/>
          </w:tcPr>
          <w:p w14:paraId="78973DD0">
            <w:pPr>
              <w:bidi w:val="0"/>
              <w:jc w:val="center"/>
              <w:rPr>
                <w:rFonts w:hint="eastAsia" w:ascii="宋体" w:hAnsi="宋体" w:eastAsia="宋体" w:cs="宋体"/>
                <w:kern w:val="2"/>
                <w:sz w:val="21"/>
                <w:szCs w:val="24"/>
                <w:highlight w:val="none"/>
                <w:lang w:val="zh-TW" w:eastAsia="zh-TW" w:bidi="ar-SA"/>
              </w:rPr>
            </w:pPr>
            <w:r>
              <w:rPr>
                <w:rFonts w:hint="eastAsia" w:ascii="宋体" w:hAnsi="宋体" w:cs="宋体"/>
                <w:highlight w:val="none"/>
                <w:lang w:val="en-US" w:eastAsia="zh-CN"/>
              </w:rPr>
              <w:t>项目实施</w:t>
            </w:r>
            <w:r>
              <w:rPr>
                <w:rFonts w:hint="eastAsia" w:ascii="宋体" w:hAnsi="宋体" w:eastAsia="宋体" w:cs="宋体"/>
                <w:highlight w:val="none"/>
              </w:rPr>
              <w:t>方案</w:t>
            </w:r>
            <w:r>
              <w:rPr>
                <w:rFonts w:hint="eastAsia" w:ascii="宋体" w:hAnsi="宋体" w:cs="宋体"/>
                <w:highlight w:val="none"/>
                <w:lang w:val="en-US" w:eastAsia="zh-CN"/>
              </w:rPr>
              <w:t>30</w:t>
            </w:r>
            <w:r>
              <w:rPr>
                <w:rFonts w:hint="eastAsia" w:ascii="宋体" w:hAnsi="宋体" w:eastAsia="宋体" w:cs="宋体"/>
                <w:highlight w:val="none"/>
                <w:lang w:val="zh-TW" w:eastAsia="zh-TW"/>
              </w:rPr>
              <w:t>%</w:t>
            </w:r>
          </w:p>
        </w:tc>
        <w:tc>
          <w:tcPr>
            <w:tcW w:w="885" w:type="dxa"/>
            <w:shd w:val="clear"/>
            <w:noWrap w:val="0"/>
            <w:vAlign w:val="center"/>
          </w:tcPr>
          <w:p w14:paraId="6AEB9821">
            <w:pPr>
              <w:bidi w:val="0"/>
              <w:jc w:val="center"/>
              <w:rPr>
                <w:rFonts w:hint="eastAsia" w:ascii="宋体" w:hAnsi="宋体" w:eastAsia="宋体" w:cs="宋体"/>
                <w:kern w:val="2"/>
                <w:sz w:val="21"/>
                <w:szCs w:val="24"/>
                <w:highlight w:val="none"/>
                <w:lang w:val="zh-TW" w:eastAsia="zh-TW" w:bidi="ar-SA"/>
              </w:rPr>
            </w:pPr>
            <w:r>
              <w:rPr>
                <w:rFonts w:hint="eastAsia" w:ascii="宋体" w:hAnsi="宋体" w:cs="宋体"/>
                <w:highlight w:val="none"/>
                <w:lang w:val="en-US" w:eastAsia="zh-CN"/>
              </w:rPr>
              <w:t>30</w:t>
            </w:r>
            <w:r>
              <w:rPr>
                <w:rFonts w:hint="eastAsia" w:ascii="宋体" w:hAnsi="宋体" w:eastAsia="宋体" w:cs="宋体"/>
                <w:highlight w:val="none"/>
              </w:rPr>
              <w:t>分</w:t>
            </w:r>
          </w:p>
        </w:tc>
        <w:tc>
          <w:tcPr>
            <w:tcW w:w="6782" w:type="dxa"/>
            <w:shd w:val="clear"/>
            <w:noWrap w:val="0"/>
            <w:vAlign w:val="center"/>
          </w:tcPr>
          <w:p w14:paraId="5D0D9932">
            <w:pPr>
              <w:bidi w:val="0"/>
              <w:rPr>
                <w:rFonts w:hint="eastAsia" w:ascii="宋体" w:hAnsi="宋体" w:eastAsia="宋体" w:cs="宋体"/>
                <w:sz w:val="21"/>
                <w:szCs w:val="21"/>
              </w:rPr>
            </w:pPr>
            <w:r>
              <w:rPr>
                <w:rFonts w:hint="eastAsia" w:ascii="宋体" w:hAnsi="宋体" w:eastAsia="宋体" w:cs="宋体"/>
                <w:sz w:val="21"/>
                <w:szCs w:val="21"/>
              </w:rPr>
              <w:t>对投标文件中实施组织计划、质量保证措施、进度计划、技术人员配备情况以及设备使用等详细方案内容进行综合评分：</w:t>
            </w:r>
          </w:p>
          <w:p w14:paraId="720EEC1E">
            <w:pPr>
              <w:bidi w:val="0"/>
              <w:rPr>
                <w:rFonts w:hint="eastAsia" w:ascii="宋体" w:hAnsi="宋体" w:eastAsia="宋体" w:cs="宋体"/>
                <w:sz w:val="21"/>
                <w:szCs w:val="21"/>
              </w:rPr>
            </w:pPr>
            <w:r>
              <w:rPr>
                <w:rFonts w:hint="eastAsia" w:ascii="宋体" w:hAnsi="宋体" w:eastAsia="宋体" w:cs="宋体"/>
                <w:sz w:val="21"/>
                <w:szCs w:val="21"/>
              </w:rPr>
              <w:t>（1）提供的方案具有针对性、详细全面、进度计划安排合理、人员配备专业齐全、管理规范、可行性强的，得</w:t>
            </w:r>
            <w:r>
              <w:rPr>
                <w:rFonts w:hint="eastAsia" w:ascii="宋体" w:hAnsi="宋体" w:eastAsia="宋体" w:cs="宋体"/>
                <w:sz w:val="21"/>
                <w:szCs w:val="21"/>
                <w:lang w:val="en-US" w:eastAsia="zh-CN"/>
              </w:rPr>
              <w:t>30</w:t>
            </w:r>
            <w:r>
              <w:rPr>
                <w:rFonts w:hint="eastAsia" w:ascii="宋体" w:hAnsi="宋体" w:eastAsia="宋体" w:cs="宋体"/>
                <w:sz w:val="21"/>
                <w:szCs w:val="21"/>
              </w:rPr>
              <w:t>分；</w:t>
            </w:r>
          </w:p>
          <w:p w14:paraId="258C0A5F">
            <w:pPr>
              <w:bidi w:val="0"/>
              <w:rPr>
                <w:rFonts w:hint="eastAsia" w:ascii="宋体" w:hAnsi="宋体" w:eastAsia="宋体" w:cs="宋体"/>
                <w:sz w:val="21"/>
                <w:szCs w:val="21"/>
              </w:rPr>
            </w:pPr>
            <w:r>
              <w:rPr>
                <w:rFonts w:hint="eastAsia" w:ascii="宋体" w:hAnsi="宋体" w:eastAsia="宋体" w:cs="宋体"/>
                <w:sz w:val="21"/>
                <w:szCs w:val="21"/>
              </w:rPr>
              <w:t>（2）方案基本全面、合理的得</w:t>
            </w:r>
            <w:r>
              <w:rPr>
                <w:rFonts w:hint="eastAsia" w:ascii="宋体" w:hAnsi="宋体" w:eastAsia="宋体" w:cs="宋体"/>
                <w:sz w:val="21"/>
                <w:szCs w:val="21"/>
                <w:lang w:val="en-US" w:eastAsia="zh-CN"/>
              </w:rPr>
              <w:t>20</w:t>
            </w:r>
            <w:r>
              <w:rPr>
                <w:rFonts w:hint="eastAsia" w:ascii="宋体" w:hAnsi="宋体" w:eastAsia="宋体" w:cs="宋体"/>
                <w:sz w:val="21"/>
                <w:szCs w:val="21"/>
              </w:rPr>
              <w:t>分；</w:t>
            </w:r>
          </w:p>
          <w:p w14:paraId="1C8F9D01">
            <w:pPr>
              <w:bidi w:val="0"/>
              <w:rPr>
                <w:rFonts w:hint="eastAsia" w:ascii="宋体" w:hAnsi="宋体" w:eastAsia="宋体" w:cs="宋体"/>
                <w:sz w:val="21"/>
                <w:szCs w:val="21"/>
                <w:lang w:val="en-US" w:eastAsia="zh-CN"/>
              </w:rPr>
            </w:pPr>
            <w:r>
              <w:rPr>
                <w:rFonts w:hint="eastAsia" w:ascii="宋体" w:hAnsi="宋体" w:eastAsia="宋体" w:cs="宋体"/>
                <w:sz w:val="21"/>
                <w:szCs w:val="21"/>
              </w:rPr>
              <w:t>（3）方案不够详细、可行性较差得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r>
      <w:tr w14:paraId="6A13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3CBF4039">
            <w:pPr>
              <w:bidi w:val="0"/>
              <w:jc w:val="center"/>
              <w:rPr>
                <w:rFonts w:hint="eastAsia" w:ascii="宋体" w:hAnsi="宋体" w:eastAsia="宋体" w:cs="宋体"/>
                <w:highlight w:val="none"/>
                <w:lang w:eastAsia="zh-CN"/>
              </w:rPr>
            </w:pPr>
            <w:r>
              <w:rPr>
                <w:rFonts w:hint="eastAsia" w:ascii="宋体" w:hAnsi="宋体" w:cs="宋体"/>
                <w:highlight w:val="none"/>
                <w:lang w:val="en-US" w:eastAsia="zh-CN"/>
              </w:rPr>
              <w:t>3</w:t>
            </w:r>
          </w:p>
        </w:tc>
        <w:tc>
          <w:tcPr>
            <w:tcW w:w="1305" w:type="dxa"/>
            <w:noWrap w:val="0"/>
            <w:vAlign w:val="center"/>
          </w:tcPr>
          <w:p w14:paraId="5A894B10">
            <w:pPr>
              <w:bidi w:val="0"/>
              <w:jc w:val="center"/>
              <w:rPr>
                <w:rFonts w:hint="default" w:ascii="宋体" w:hAnsi="宋体" w:eastAsia="宋体" w:cs="宋体"/>
                <w:highlight w:val="none"/>
                <w:lang w:val="en-US" w:eastAsia="zh-CN"/>
              </w:rPr>
            </w:pPr>
            <w:r>
              <w:rPr>
                <w:rFonts w:hint="eastAsia" w:ascii="宋体" w:hAnsi="宋体" w:cs="宋体"/>
                <w:highlight w:val="none"/>
                <w:lang w:val="en-US" w:eastAsia="zh-CN"/>
              </w:rPr>
              <w:t>项目技术方案20%</w:t>
            </w:r>
          </w:p>
        </w:tc>
        <w:tc>
          <w:tcPr>
            <w:tcW w:w="885" w:type="dxa"/>
            <w:noWrap w:val="0"/>
            <w:vAlign w:val="center"/>
          </w:tcPr>
          <w:p w14:paraId="51C7F1DC">
            <w:pPr>
              <w:bidi w:val="0"/>
              <w:jc w:val="center"/>
              <w:rPr>
                <w:rFonts w:hint="default" w:ascii="宋体" w:hAnsi="宋体" w:eastAsia="宋体" w:cs="宋体"/>
                <w:highlight w:val="none"/>
                <w:lang w:val="en-US" w:eastAsia="zh-CN"/>
              </w:rPr>
            </w:pPr>
            <w:r>
              <w:rPr>
                <w:rFonts w:hint="eastAsia" w:ascii="宋体" w:hAnsi="宋体" w:cs="宋体"/>
                <w:highlight w:val="none"/>
                <w:lang w:val="en-US" w:eastAsia="zh-CN"/>
              </w:rPr>
              <w:t>20分</w:t>
            </w:r>
          </w:p>
        </w:tc>
        <w:tc>
          <w:tcPr>
            <w:tcW w:w="6782" w:type="dxa"/>
            <w:noWrap w:val="0"/>
            <w:vAlign w:val="center"/>
          </w:tcPr>
          <w:p w14:paraId="0314DAE7">
            <w:pPr>
              <w:numPr>
                <w:ilvl w:val="0"/>
                <w:numId w:val="3"/>
              </w:num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B、C栋局域网布置；办公区域WIFI覆盖必须与办公网络物理隔离；</w:t>
            </w:r>
          </w:p>
          <w:p w14:paraId="291B3F9B">
            <w:pPr>
              <w:numPr>
                <w:ilvl w:val="0"/>
                <w:numId w:val="0"/>
              </w:num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提供满足上述要求的详细技术方案说明进行综合评分：</w:t>
            </w:r>
          </w:p>
          <w:p w14:paraId="207EAFE3">
            <w:pPr>
              <w:numPr>
                <w:ilvl w:val="0"/>
                <w:numId w:val="0"/>
              </w:num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（1）方案全面具体详实、针对性强、符合实际切实可行得20分；</w:t>
            </w:r>
          </w:p>
          <w:p w14:paraId="0891DE2B">
            <w:pPr>
              <w:numPr>
                <w:ilvl w:val="0"/>
                <w:numId w:val="0"/>
              </w:num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（2）方案较全面、针对性较强、较切实可行得12分；</w:t>
            </w:r>
          </w:p>
          <w:p w14:paraId="27CCA62C">
            <w:pPr>
              <w:numPr>
                <w:ilvl w:val="0"/>
                <w:numId w:val="0"/>
              </w:numPr>
              <w:bidi w:val="0"/>
              <w:rPr>
                <w:rFonts w:hint="default"/>
                <w:lang w:val="en-US" w:eastAsia="zh-CN"/>
              </w:rPr>
            </w:pPr>
            <w:r>
              <w:rPr>
                <w:rFonts w:hint="eastAsia" w:ascii="宋体" w:hAnsi="宋体" w:eastAsia="宋体" w:cs="宋体"/>
                <w:sz w:val="21"/>
                <w:szCs w:val="21"/>
                <w:lang w:val="en-US" w:eastAsia="zh-CN"/>
              </w:rPr>
              <w:t>（3）方案不全面、针对性不强、可行性欠缺得4分</w:t>
            </w:r>
            <w:r>
              <w:rPr>
                <w:rFonts w:hint="eastAsia" w:ascii="宋体" w:hAnsi="宋体" w:cs="宋体"/>
                <w:color w:val="auto"/>
                <w:sz w:val="24"/>
                <w:szCs w:val="24"/>
              </w:rPr>
              <w:t>；</w:t>
            </w:r>
          </w:p>
        </w:tc>
      </w:tr>
      <w:tr w14:paraId="7C21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20DE1E7F">
            <w:pPr>
              <w:bidi w:val="0"/>
              <w:jc w:val="center"/>
              <w:rPr>
                <w:rFonts w:hint="eastAsia" w:ascii="宋体" w:hAnsi="宋体" w:eastAsia="宋体" w:cs="宋体"/>
                <w:highlight w:val="none"/>
                <w:lang w:val="en-US" w:eastAsia="zh-CN"/>
              </w:rPr>
            </w:pPr>
            <w:r>
              <w:rPr>
                <w:rFonts w:hint="eastAsia" w:ascii="宋体" w:hAnsi="宋体" w:cs="宋体"/>
                <w:highlight w:val="none"/>
                <w:lang w:val="en-US" w:eastAsia="zh-CN"/>
              </w:rPr>
              <w:t>4</w:t>
            </w:r>
          </w:p>
        </w:tc>
        <w:tc>
          <w:tcPr>
            <w:tcW w:w="1305" w:type="dxa"/>
            <w:shd w:val="clear" w:color="auto" w:fill="auto"/>
            <w:noWrap w:val="0"/>
            <w:vAlign w:val="center"/>
          </w:tcPr>
          <w:p w14:paraId="5F96B79A">
            <w:pPr>
              <w:bidi w:val="0"/>
              <w:jc w:val="center"/>
              <w:rPr>
                <w:rFonts w:hint="default" w:ascii="宋体" w:hAnsi="宋体" w:eastAsia="宋体" w:cs="宋体"/>
                <w:kern w:val="2"/>
                <w:sz w:val="21"/>
                <w:szCs w:val="24"/>
                <w:lang w:val="en-US" w:eastAsia="zh-CN" w:bidi="ar-SA"/>
              </w:rPr>
            </w:pPr>
            <w:r>
              <w:rPr>
                <w:rFonts w:hint="eastAsia" w:ascii="宋体" w:hAnsi="宋体" w:eastAsia="宋体" w:cs="宋体"/>
                <w:lang w:val="zh-TW" w:eastAsia="zh-TW"/>
              </w:rPr>
              <w:t>履约能力</w:t>
            </w:r>
            <w:r>
              <w:rPr>
                <w:rFonts w:hint="eastAsia" w:ascii="宋体" w:hAnsi="宋体" w:cs="宋体"/>
                <w:lang w:val="en-US" w:eastAsia="zh-CN"/>
              </w:rPr>
              <w:t>10</w:t>
            </w:r>
            <w:r>
              <w:rPr>
                <w:rFonts w:hint="eastAsia" w:ascii="宋体" w:hAnsi="宋体" w:eastAsia="宋体" w:cs="宋体"/>
                <w:lang w:val="zh-TW" w:eastAsia="zh-TW"/>
              </w:rPr>
              <w:t>%</w:t>
            </w:r>
          </w:p>
        </w:tc>
        <w:tc>
          <w:tcPr>
            <w:tcW w:w="885" w:type="dxa"/>
            <w:shd w:val="clear" w:color="auto" w:fill="auto"/>
            <w:noWrap w:val="0"/>
            <w:vAlign w:val="center"/>
          </w:tcPr>
          <w:p w14:paraId="28256C95">
            <w:pPr>
              <w:bidi w:val="0"/>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10</w:t>
            </w:r>
            <w:r>
              <w:rPr>
                <w:rFonts w:hint="eastAsia" w:ascii="宋体" w:hAnsi="宋体" w:eastAsia="宋体" w:cs="宋体"/>
                <w:lang w:val="zh-TW" w:eastAsia="zh-TW"/>
              </w:rPr>
              <w:t>分</w:t>
            </w:r>
          </w:p>
        </w:tc>
        <w:tc>
          <w:tcPr>
            <w:tcW w:w="6782" w:type="dxa"/>
            <w:shd w:val="clear" w:color="auto" w:fill="auto"/>
            <w:noWrap w:val="0"/>
            <w:vAlign w:val="center"/>
          </w:tcPr>
          <w:p w14:paraId="53335F87">
            <w:pPr>
              <w:bidi w:val="0"/>
              <w:rPr>
                <w:rFonts w:hint="eastAsia" w:ascii="宋体" w:hAnsi="宋体" w:eastAsia="宋体" w:cs="宋体"/>
              </w:rPr>
            </w:pPr>
            <w:r>
              <w:rPr>
                <w:rFonts w:hint="eastAsia" w:ascii="宋体" w:hAnsi="宋体" w:cs="宋体"/>
                <w:lang w:val="en-US" w:eastAsia="zh-CN"/>
              </w:rPr>
              <w:t>类似业绩：</w:t>
            </w:r>
            <w:r>
              <w:rPr>
                <w:rFonts w:hint="eastAsia" w:ascii="宋体" w:hAnsi="宋体" w:cs="宋体"/>
                <w:highlight w:val="none"/>
                <w:lang w:val="en-US" w:eastAsia="zh-CN"/>
              </w:rPr>
              <w:t>投标人</w:t>
            </w:r>
            <w:r>
              <w:rPr>
                <w:rFonts w:hint="eastAsia" w:ascii="宋体" w:hAnsi="宋体" w:eastAsia="宋体" w:cs="宋体"/>
                <w:highlight w:val="none"/>
              </w:rPr>
              <w:t>202</w:t>
            </w:r>
            <w:r>
              <w:rPr>
                <w:rFonts w:hint="eastAsia" w:ascii="宋体" w:hAnsi="宋体" w:cs="宋体"/>
                <w:highlight w:val="none"/>
                <w:lang w:val="en-US" w:eastAsia="zh-CN"/>
              </w:rPr>
              <w:t>2</w:t>
            </w:r>
            <w:r>
              <w:rPr>
                <w:rFonts w:hint="eastAsia" w:ascii="宋体" w:hAnsi="宋体" w:eastAsia="宋体" w:cs="宋体"/>
                <w:highlight w:val="none"/>
              </w:rPr>
              <w:t>年1</w:t>
            </w:r>
            <w:r>
              <w:rPr>
                <w:rFonts w:hint="eastAsia" w:ascii="宋体" w:hAnsi="宋体" w:eastAsia="宋体" w:cs="宋体"/>
                <w:highlight w:val="none"/>
                <w:lang w:val="en-US" w:eastAsia="zh-CN"/>
              </w:rPr>
              <w:t>0</w:t>
            </w:r>
            <w:r>
              <w:rPr>
                <w:rFonts w:hint="eastAsia" w:ascii="宋体" w:hAnsi="宋体" w:eastAsia="宋体" w:cs="宋体"/>
                <w:highlight w:val="none"/>
              </w:rPr>
              <w:t>月1日</w:t>
            </w:r>
            <w:r>
              <w:rPr>
                <w:rFonts w:hint="eastAsia" w:ascii="宋体" w:hAnsi="宋体" w:eastAsia="宋体" w:cs="宋体"/>
              </w:rPr>
              <w:t>至投标截止日期（以合同签订时间为准），</w:t>
            </w:r>
            <w:r>
              <w:rPr>
                <w:rFonts w:hint="eastAsia" w:ascii="宋体" w:hAnsi="宋体" w:cs="宋体"/>
                <w:lang w:val="en-US" w:eastAsia="zh-CN"/>
              </w:rPr>
              <w:t>提供一个业绩证明材料</w:t>
            </w:r>
            <w:r>
              <w:rPr>
                <w:rFonts w:hint="eastAsia" w:ascii="宋体" w:hAnsi="宋体" w:eastAsia="宋体" w:cs="宋体"/>
              </w:rPr>
              <w:t>得</w:t>
            </w:r>
            <w:r>
              <w:rPr>
                <w:rFonts w:hint="eastAsia" w:ascii="宋体" w:hAnsi="宋体" w:cs="宋体"/>
                <w:lang w:val="en-US" w:eastAsia="zh-CN"/>
              </w:rPr>
              <w:t>4</w:t>
            </w:r>
            <w:r>
              <w:rPr>
                <w:rFonts w:hint="eastAsia" w:ascii="宋体" w:hAnsi="宋体" w:eastAsia="宋体" w:cs="宋体"/>
              </w:rPr>
              <w:t>分</w:t>
            </w:r>
            <w:r>
              <w:rPr>
                <w:rFonts w:hint="eastAsia" w:ascii="宋体" w:hAnsi="宋体" w:cs="宋体"/>
                <w:lang w:eastAsia="zh-CN"/>
              </w:rPr>
              <w:t>。</w:t>
            </w:r>
            <w:r>
              <w:rPr>
                <w:rFonts w:hint="eastAsia" w:ascii="宋体" w:hAnsi="宋体" w:eastAsia="宋体" w:cs="宋体"/>
              </w:rPr>
              <w:t>每增加</w:t>
            </w:r>
            <w:r>
              <w:rPr>
                <w:rFonts w:hint="eastAsia" w:ascii="宋体" w:hAnsi="宋体" w:cs="宋体"/>
                <w:lang w:val="en-US" w:eastAsia="zh-CN"/>
              </w:rPr>
              <w:t>一</w:t>
            </w:r>
            <w:r>
              <w:rPr>
                <w:rFonts w:hint="eastAsia" w:ascii="宋体" w:hAnsi="宋体" w:eastAsia="宋体" w:cs="宋体"/>
              </w:rPr>
              <w:t>个</w:t>
            </w:r>
            <w:r>
              <w:rPr>
                <w:rFonts w:hint="eastAsia" w:ascii="宋体" w:hAnsi="宋体" w:eastAsia="宋体" w:cs="宋体"/>
                <w:lang w:val="en-US" w:eastAsia="zh-CN"/>
              </w:rPr>
              <w:t>类似</w:t>
            </w:r>
            <w:r>
              <w:rPr>
                <w:rFonts w:hint="eastAsia" w:ascii="宋体" w:hAnsi="宋体" w:eastAsia="宋体" w:cs="宋体"/>
              </w:rPr>
              <w:t>业绩加</w:t>
            </w:r>
            <w:r>
              <w:rPr>
                <w:rFonts w:hint="eastAsia" w:ascii="宋体" w:hAnsi="宋体" w:cs="宋体"/>
                <w:lang w:val="en-US" w:eastAsia="zh-CN"/>
              </w:rPr>
              <w:t>3</w:t>
            </w:r>
            <w:r>
              <w:rPr>
                <w:rFonts w:hint="eastAsia" w:ascii="宋体" w:hAnsi="宋体" w:eastAsia="宋体" w:cs="宋体"/>
              </w:rPr>
              <w:t>分，本</w:t>
            </w:r>
            <w:r>
              <w:rPr>
                <w:rFonts w:hint="eastAsia" w:ascii="宋体" w:hAnsi="宋体" w:cs="宋体"/>
                <w:lang w:val="en-US" w:eastAsia="zh-CN"/>
              </w:rPr>
              <w:t>小</w:t>
            </w:r>
            <w:r>
              <w:rPr>
                <w:rFonts w:hint="eastAsia" w:ascii="宋体" w:hAnsi="宋体" w:eastAsia="宋体" w:cs="宋体"/>
              </w:rPr>
              <w:t>项最多得</w:t>
            </w:r>
            <w:r>
              <w:rPr>
                <w:rFonts w:hint="eastAsia" w:ascii="宋体" w:hAnsi="宋体" w:cs="宋体"/>
                <w:lang w:val="en-US" w:eastAsia="zh-CN"/>
              </w:rPr>
              <w:t>10</w:t>
            </w:r>
            <w:r>
              <w:rPr>
                <w:rFonts w:hint="eastAsia" w:ascii="宋体" w:hAnsi="宋体" w:eastAsia="宋体" w:cs="宋体"/>
              </w:rPr>
              <w:t>分。</w:t>
            </w:r>
          </w:p>
          <w:p w14:paraId="5756D94D">
            <w:pPr>
              <w:bidi w:val="0"/>
              <w:rPr>
                <w:rFonts w:hint="default" w:ascii="宋体" w:hAnsi="宋体" w:eastAsia="宋体" w:cs="宋体"/>
                <w:kern w:val="2"/>
                <w:sz w:val="21"/>
                <w:szCs w:val="24"/>
                <w:lang w:val="en-US" w:eastAsia="zh-CN" w:bidi="ar-SA"/>
              </w:rPr>
            </w:pPr>
            <w:r>
              <w:rPr>
                <w:rFonts w:hint="eastAsia" w:ascii="宋体" w:hAnsi="宋体" w:eastAsia="宋体" w:cs="宋体"/>
              </w:rPr>
              <w:t>（</w:t>
            </w:r>
            <w:r>
              <w:rPr>
                <w:rFonts w:hint="eastAsia" w:ascii="宋体" w:hAnsi="宋体" w:cs="宋体"/>
                <w:lang w:val="en-US" w:eastAsia="zh-CN"/>
              </w:rPr>
              <w:t>注</w:t>
            </w:r>
            <w:r>
              <w:rPr>
                <w:rFonts w:hint="eastAsia" w:ascii="宋体" w:hAnsi="宋体" w:eastAsia="宋体" w:cs="宋体"/>
              </w:rPr>
              <w:t>:提供销售合同或中标通知书复印件并加盖投标人公章）。</w:t>
            </w:r>
          </w:p>
        </w:tc>
      </w:tr>
      <w:tr w14:paraId="651A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0F68790E">
            <w:pPr>
              <w:bidi w:val="0"/>
              <w:jc w:val="center"/>
              <w:rPr>
                <w:rFonts w:hint="default" w:ascii="宋体" w:hAnsi="宋体" w:cs="宋体"/>
                <w:highlight w:val="none"/>
                <w:lang w:val="en-US" w:eastAsia="zh-CN"/>
              </w:rPr>
            </w:pPr>
            <w:r>
              <w:rPr>
                <w:rFonts w:hint="eastAsia" w:ascii="宋体" w:hAnsi="宋体" w:cs="宋体"/>
                <w:highlight w:val="none"/>
                <w:lang w:val="en-US" w:eastAsia="zh-CN"/>
              </w:rPr>
              <w:t>5</w:t>
            </w:r>
          </w:p>
        </w:tc>
        <w:tc>
          <w:tcPr>
            <w:tcW w:w="1305" w:type="dxa"/>
            <w:shd w:val="clear" w:color="auto" w:fill="auto"/>
            <w:noWrap w:val="0"/>
            <w:vAlign w:val="center"/>
          </w:tcPr>
          <w:p w14:paraId="59C3039F">
            <w:pPr>
              <w:bidi w:val="0"/>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售后服务方案10%</w:t>
            </w:r>
          </w:p>
        </w:tc>
        <w:tc>
          <w:tcPr>
            <w:tcW w:w="885" w:type="dxa"/>
            <w:shd w:val="clear" w:color="auto" w:fill="auto"/>
            <w:noWrap w:val="0"/>
            <w:vAlign w:val="center"/>
          </w:tcPr>
          <w:p w14:paraId="562F40E4">
            <w:pPr>
              <w:bidi w:val="0"/>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10</w:t>
            </w:r>
            <w:r>
              <w:rPr>
                <w:rFonts w:hint="eastAsia" w:ascii="宋体" w:hAnsi="宋体" w:eastAsia="宋体" w:cs="宋体"/>
                <w:highlight w:val="none"/>
              </w:rPr>
              <w:t>分</w:t>
            </w:r>
          </w:p>
        </w:tc>
        <w:tc>
          <w:tcPr>
            <w:tcW w:w="6782" w:type="dxa"/>
            <w:shd w:val="clear" w:color="auto" w:fill="auto"/>
            <w:noWrap w:val="0"/>
            <w:vAlign w:val="center"/>
          </w:tcPr>
          <w:p w14:paraId="5BFEF980">
            <w:pPr>
              <w:bidi w:val="0"/>
              <w:rPr>
                <w:rFonts w:hint="eastAsia" w:ascii="宋体" w:hAnsi="宋体" w:eastAsia="宋体" w:cs="宋体"/>
                <w:sz w:val="21"/>
                <w:szCs w:val="21"/>
              </w:rPr>
            </w:pPr>
            <w:r>
              <w:rPr>
                <w:rFonts w:hint="eastAsia" w:ascii="宋体" w:hAnsi="宋体" w:eastAsia="宋体" w:cs="宋体"/>
                <w:sz w:val="21"/>
                <w:szCs w:val="21"/>
              </w:rPr>
              <w:t>根据投标人为本项目提供的具体售后服务方案及承诺，包括但不限于</w:t>
            </w:r>
            <w:r>
              <w:rPr>
                <w:rFonts w:hint="eastAsia" w:ascii="宋体" w:hAnsi="宋体" w:eastAsia="宋体" w:cs="宋体"/>
                <w:sz w:val="21"/>
                <w:szCs w:val="21"/>
                <w:lang w:val="en-US" w:eastAsia="zh-CN"/>
              </w:rPr>
              <w:t>设备质保服务、</w:t>
            </w:r>
            <w:r>
              <w:rPr>
                <w:rFonts w:hint="eastAsia" w:ascii="宋体" w:hAnsi="宋体" w:eastAsia="宋体" w:cs="宋体"/>
                <w:sz w:val="21"/>
                <w:szCs w:val="21"/>
              </w:rPr>
              <w:t xml:space="preserve"> 响应时间等进行综合评分：</w:t>
            </w:r>
          </w:p>
          <w:p w14:paraId="6D7D5BD2">
            <w:pPr>
              <w:bidi w:val="0"/>
              <w:rPr>
                <w:rFonts w:hint="eastAsia" w:ascii="宋体" w:hAnsi="宋体" w:eastAsia="宋体" w:cs="宋体"/>
                <w:sz w:val="21"/>
                <w:szCs w:val="21"/>
              </w:rPr>
            </w:pPr>
            <w:r>
              <w:rPr>
                <w:rFonts w:hint="eastAsia" w:ascii="宋体" w:hAnsi="宋体" w:eastAsia="宋体" w:cs="宋体"/>
                <w:sz w:val="21"/>
                <w:szCs w:val="21"/>
              </w:rPr>
              <w:t>（1）方案详细、响应及时、服务体系完整的得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6A84CEF9">
            <w:pPr>
              <w:bidi w:val="0"/>
              <w:rPr>
                <w:rFonts w:hint="eastAsia" w:ascii="宋体" w:hAnsi="宋体" w:eastAsia="宋体" w:cs="宋体"/>
                <w:sz w:val="21"/>
                <w:szCs w:val="21"/>
              </w:rPr>
            </w:pPr>
            <w:r>
              <w:rPr>
                <w:rFonts w:hint="eastAsia" w:ascii="宋体" w:hAnsi="宋体" w:eastAsia="宋体" w:cs="宋体"/>
                <w:sz w:val="21"/>
                <w:szCs w:val="21"/>
              </w:rPr>
              <w:t>（2）方案详细、服务范围广泛、响应虽有滞后性，服务体系完整，但能基本确保稳定运行的得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54F21821">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（3）方案粗略、服务范围狭窄、响应滞后、服务体系虽完整，但缺乏有效保障稳定运行的措施的得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r>
              <w:rPr>
                <w:rFonts w:hint="eastAsia" w:ascii="宋体" w:hAnsi="宋体" w:eastAsia="宋体" w:cs="宋体"/>
                <w:sz w:val="21"/>
                <w:szCs w:val="21"/>
                <w:lang w:val="en-US" w:eastAsia="zh-CN"/>
              </w:rPr>
              <w:t>.</w:t>
            </w:r>
            <w:bookmarkStart w:id="5" w:name="_GoBack"/>
            <w:bookmarkEnd w:id="5"/>
          </w:p>
        </w:tc>
      </w:tr>
    </w:tbl>
    <w:p w14:paraId="75904D09">
      <w:pPr>
        <w:bidi w:val="0"/>
        <w:spacing w:line="360" w:lineRule="auto"/>
        <w:rPr>
          <w:rFonts w:hint="eastAsia" w:ascii="宋体" w:hAnsi="宋体" w:eastAsia="宋体" w:cs="宋体"/>
          <w:sz w:val="24"/>
          <w:szCs w:val="24"/>
          <w:lang w:val="en-US" w:eastAsia="zh-CN"/>
        </w:rPr>
      </w:pPr>
    </w:p>
    <w:p w14:paraId="1D2D3C71">
      <w:pPr>
        <w:bidi w:val="0"/>
        <w:spacing w:line="360" w:lineRule="auto"/>
        <w:rPr>
          <w:rFonts w:ascii="Times New Roman" w:hAnsi="Times New Roman"/>
          <w:color w:val="000000" w:themeColor="text1"/>
          <w:kern w:val="0"/>
          <w:sz w:val="20"/>
          <w:szCs w:val="20"/>
          <w14:textFill>
            <w14:solidFill>
              <w14:schemeClr w14:val="tx1"/>
            </w14:solidFill>
          </w14:textFill>
        </w:rPr>
      </w:pPr>
      <w:r>
        <w:rPr>
          <w:rFonts w:hint="eastAsia" w:ascii="宋体" w:hAnsi="宋体" w:eastAsia="宋体" w:cs="宋体"/>
          <w:sz w:val="24"/>
          <w:szCs w:val="24"/>
        </w:rPr>
        <w:t>注：评分的取值按四舍五入法，保留小数点后两位。</w:t>
      </w:r>
      <w:r>
        <w:rPr>
          <w:rFonts w:ascii="Times New Roman" w:hAnsi="Times New Roman"/>
          <w:color w:val="000000" w:themeColor="text1"/>
          <w:kern w:val="0"/>
          <w:sz w:val="20"/>
          <w:szCs w:val="20"/>
          <w14:textFill>
            <w14:solidFill>
              <w14:schemeClr w14:val="tx1"/>
            </w14:solidFill>
          </w14:textFill>
        </w:rPr>
        <w:br w:type="page"/>
      </w:r>
    </w:p>
    <w:p w14:paraId="0F98A858">
      <w:pPr>
        <w:pStyle w:val="2"/>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五、响应文件的印制、签署和装订</w:t>
      </w:r>
    </w:p>
    <w:p w14:paraId="2EFB1640">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1、响应文件</w:t>
      </w:r>
      <w:r>
        <w:rPr>
          <w:rFonts w:hint="eastAsia" w:ascii="华文仿宋" w:hAnsi="华文仿宋" w:eastAsia="华文仿宋" w:cs="仿宋_GB2312"/>
          <w:b/>
          <w:bCs/>
          <w:color w:val="000000" w:themeColor="text1"/>
          <w:kern w:val="0"/>
          <w:sz w:val="28"/>
          <w:szCs w:val="28"/>
          <w:u w:val="single"/>
          <w:lang w:bidi="ar"/>
          <w14:textFill>
            <w14:solidFill>
              <w14:schemeClr w14:val="tx1"/>
            </w14:solidFill>
          </w14:textFill>
        </w:rPr>
        <w:t>壹</w:t>
      </w:r>
      <w:r>
        <w:rPr>
          <w:rFonts w:hint="eastAsia" w:ascii="华文仿宋" w:hAnsi="华文仿宋" w:eastAsia="华文仿宋" w:cs="仿宋_GB2312"/>
          <w:color w:val="000000" w:themeColor="text1"/>
          <w:kern w:val="0"/>
          <w:sz w:val="28"/>
          <w:szCs w:val="28"/>
          <w:lang w:bidi="ar"/>
          <w14:textFill>
            <w14:solidFill>
              <w14:schemeClr w14:val="tx1"/>
            </w14:solidFill>
          </w14:textFill>
        </w:rPr>
        <w:t>份，并在其封面上清楚地标明：项目名称、采购人、供应商名称、年月日字样。</w:t>
      </w:r>
    </w:p>
    <w:p w14:paraId="00DA5AA2">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2、响应文件需在规定签章处签字和盖章；</w:t>
      </w:r>
    </w:p>
    <w:p w14:paraId="4F45F18D">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3、响应文件的打印和书写应清楚工整，任何行间插字、涂改或增删，必须由供应商的法定代表人或其授权代表签字并盖供应商公章。</w:t>
      </w:r>
    </w:p>
    <w:p w14:paraId="6DB263B2">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val="en-US" w:eastAsia="zh-CN" w:bidi="ar"/>
          <w14:textFill>
            <w14:solidFill>
              <w14:schemeClr w14:val="tx1"/>
            </w14:solidFill>
          </w14:textFill>
        </w:rPr>
        <w:t>4</w:t>
      </w:r>
      <w:r>
        <w:rPr>
          <w:rFonts w:hint="eastAsia" w:ascii="华文仿宋" w:hAnsi="华文仿宋" w:eastAsia="华文仿宋" w:cs="仿宋_GB2312"/>
          <w:color w:val="000000" w:themeColor="text1"/>
          <w:kern w:val="0"/>
          <w:sz w:val="28"/>
          <w:szCs w:val="28"/>
          <w:lang w:bidi="ar"/>
          <w14:textFill>
            <w14:solidFill>
              <w14:schemeClr w14:val="tx1"/>
            </w14:solidFill>
          </w14:textFill>
        </w:rPr>
        <w:t>、响应文件应由供应商法定代表人/负责人本人或其授权代表在响应文件要求的地方签字（或加盖私人印章），要求加盖公章的地方加盖单位公章，不得使用专用章（如经济合同章、投标专用章等）或下属单位印章代替。</w:t>
      </w:r>
    </w:p>
    <w:p w14:paraId="0476AC0F">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val="en-US" w:eastAsia="zh-CN" w:bidi="ar"/>
          <w14:textFill>
            <w14:solidFill>
              <w14:schemeClr w14:val="tx1"/>
            </w14:solidFill>
          </w14:textFill>
        </w:rPr>
        <w:t>5</w:t>
      </w:r>
      <w:r>
        <w:rPr>
          <w:rFonts w:hint="eastAsia" w:ascii="华文仿宋" w:hAnsi="华文仿宋" w:eastAsia="华文仿宋" w:cs="仿宋_GB2312"/>
          <w:color w:val="000000" w:themeColor="text1"/>
          <w:kern w:val="0"/>
          <w:sz w:val="28"/>
          <w:szCs w:val="28"/>
          <w:lang w:bidi="ar"/>
          <w14:textFill>
            <w14:solidFill>
              <w14:schemeClr w14:val="tx1"/>
            </w14:solidFill>
          </w14:textFill>
        </w:rPr>
        <w:t>、响应文件正本需要逐页编目编码。</w:t>
      </w:r>
    </w:p>
    <w:p w14:paraId="35F9D065">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val="en-US" w:eastAsia="zh-CN" w:bidi="ar"/>
          <w14:textFill>
            <w14:solidFill>
              <w14:schemeClr w14:val="tx1"/>
            </w14:solidFill>
          </w14:textFill>
        </w:rPr>
        <w:t>6</w:t>
      </w:r>
      <w:r>
        <w:rPr>
          <w:rFonts w:hint="eastAsia" w:ascii="华文仿宋" w:hAnsi="华文仿宋" w:eastAsia="华文仿宋" w:cs="仿宋_GB2312"/>
          <w:color w:val="000000" w:themeColor="text1"/>
          <w:kern w:val="0"/>
          <w:sz w:val="28"/>
          <w:szCs w:val="28"/>
          <w:lang w:bidi="ar"/>
          <w14:textFill>
            <w14:solidFill>
              <w14:schemeClr w14:val="tx1"/>
            </w14:solidFill>
          </w14:textFill>
        </w:rPr>
        <w:t>、响应文件应当采用胶装方式装订成册，不得散装或者合页装订。</w:t>
      </w:r>
    </w:p>
    <w:p w14:paraId="5CAAD4BC">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val="en-US" w:eastAsia="zh-CN" w:bidi="ar"/>
          <w14:textFill>
            <w14:solidFill>
              <w14:schemeClr w14:val="tx1"/>
            </w14:solidFill>
          </w14:textFill>
        </w:rPr>
        <w:t>7</w:t>
      </w:r>
      <w:r>
        <w:rPr>
          <w:rFonts w:hint="eastAsia" w:ascii="华文仿宋" w:hAnsi="华文仿宋" w:eastAsia="华文仿宋" w:cs="仿宋_GB2312"/>
          <w:color w:val="000000" w:themeColor="text1"/>
          <w:kern w:val="0"/>
          <w:sz w:val="28"/>
          <w:szCs w:val="28"/>
          <w:lang w:bidi="ar"/>
          <w14:textFill>
            <w14:solidFill>
              <w14:schemeClr w14:val="tx1"/>
            </w14:solidFill>
          </w14:textFill>
        </w:rPr>
        <w:t>、响应文件统一用A4幅面纸印制，除另有规定外。</w:t>
      </w:r>
    </w:p>
    <w:p w14:paraId="73E77804">
      <w:pPr>
        <w:pStyle w:val="2"/>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六、响应文件的密封和标注</w:t>
      </w:r>
    </w:p>
    <w:p w14:paraId="11F4194F">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1、响应文件应密封。</w:t>
      </w:r>
    </w:p>
    <w:p w14:paraId="5C7B95E2">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2、响应文件密封袋的最外层应清楚地标明采购人、项目名称、供应商名称、年月日。</w:t>
      </w:r>
    </w:p>
    <w:p w14:paraId="0C31E30F">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3、所有外层密封袋的封口处应粘贴牢固，并加盖单位公章。</w:t>
      </w:r>
    </w:p>
    <w:p w14:paraId="5370BF31">
      <w:pPr>
        <w:spacing w:line="360" w:lineRule="auto"/>
        <w:ind w:firstLine="546" w:firstLineChars="195"/>
        <w:rPr>
          <w:rFonts w:hint="eastAsia" w:ascii="华文仿宋" w:hAnsi="华文仿宋" w:eastAsia="华文仿宋" w:cs="仿宋_GB2312"/>
          <w:color w:val="000000" w:themeColor="text1"/>
          <w:kern w:val="0"/>
          <w:sz w:val="28"/>
          <w:szCs w:val="28"/>
          <w:lang w:bidi="ar"/>
          <w14:textFill>
            <w14:solidFill>
              <w14:schemeClr w14:val="tx1"/>
            </w14:solidFill>
          </w14:textFill>
        </w:rPr>
      </w:pPr>
      <w:r>
        <w:rPr>
          <w:rFonts w:hint="eastAsia" w:ascii="华文仿宋" w:hAnsi="华文仿宋" w:eastAsia="华文仿宋" w:cs="仿宋_GB2312"/>
          <w:color w:val="000000" w:themeColor="text1"/>
          <w:kern w:val="0"/>
          <w:sz w:val="28"/>
          <w:szCs w:val="28"/>
          <w:lang w:bidi="ar"/>
          <w14:textFill>
            <w14:solidFill>
              <w14:schemeClr w14:val="tx1"/>
            </w14:solidFill>
          </w14:textFill>
        </w:rPr>
        <w:t>4、未按以上要求进行密封和标注的响应文件，采购人将拒绝接收。</w:t>
      </w:r>
    </w:p>
    <w:p w14:paraId="14D24096">
      <w:pPr>
        <w:pStyle w:val="2"/>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七、响应文件递交的截止时间及地点</w:t>
      </w:r>
    </w:p>
    <w:p w14:paraId="61047349">
      <w:pPr>
        <w:pStyle w:val="8"/>
        <w:tabs>
          <w:tab w:val="left" w:pos="851"/>
        </w:tabs>
        <w:adjustRightInd w:val="0"/>
        <w:snapToGrid w:val="0"/>
        <w:spacing w:line="560" w:lineRule="exact"/>
        <w:ind w:firstLine="560" w:firstLineChars="200"/>
        <w:rPr>
          <w:rFonts w:hint="eastAsia" w:ascii="华文仿宋" w:hAnsi="华文仿宋" w:eastAsia="华文仿宋" w:cs="仿宋_GB2312"/>
          <w:color w:val="000000" w:themeColor="text1"/>
          <w:kern w:val="0"/>
          <w:szCs w:val="28"/>
          <w:lang w:bidi="ar"/>
          <w14:textFill>
            <w14:solidFill>
              <w14:schemeClr w14:val="tx1"/>
            </w14:solidFill>
          </w14:textFill>
        </w:rPr>
      </w:pPr>
      <w:r>
        <w:rPr>
          <w:rFonts w:hint="eastAsia" w:ascii="华文仿宋" w:hAnsi="华文仿宋" w:eastAsia="华文仿宋" w:cs="仿宋_GB2312"/>
          <w:color w:val="000000" w:themeColor="text1"/>
          <w:kern w:val="0"/>
          <w:szCs w:val="28"/>
          <w:lang w:bidi="ar"/>
          <w14:textFill>
            <w14:solidFill>
              <w14:schemeClr w14:val="tx1"/>
            </w14:solidFill>
          </w14:textFill>
        </w:rPr>
        <w:t>1.响应文件递交截止时间：</w:t>
      </w:r>
      <w:r>
        <w:rPr>
          <w:rFonts w:hint="eastAsia" w:ascii="华文仿宋" w:hAnsi="华文仿宋" w:eastAsia="华文仿宋" w:cs="仿宋_GB2312"/>
          <w:color w:val="000000" w:themeColor="text1"/>
          <w:kern w:val="0"/>
          <w:szCs w:val="28"/>
          <w:lang w:val="en-US" w:eastAsia="zh-CN" w:bidi="ar"/>
          <w14:textFill>
            <w14:solidFill>
              <w14:schemeClr w14:val="tx1"/>
            </w14:solidFill>
          </w14:textFill>
        </w:rPr>
        <w:t>2025</w:t>
      </w:r>
      <w:r>
        <w:rPr>
          <w:rFonts w:hint="eastAsia" w:ascii="华文仿宋" w:hAnsi="华文仿宋" w:eastAsia="华文仿宋" w:cs="仿宋_GB2312"/>
          <w:color w:val="000000" w:themeColor="text1"/>
          <w:kern w:val="0"/>
          <w:szCs w:val="28"/>
          <w:lang w:bidi="ar"/>
          <w14:textFill>
            <w14:solidFill>
              <w14:schemeClr w14:val="tx1"/>
            </w14:solidFill>
          </w14:textFill>
        </w:rPr>
        <w:t>年</w:t>
      </w:r>
      <w:r>
        <w:rPr>
          <w:rFonts w:hint="eastAsia" w:ascii="华文仿宋" w:hAnsi="华文仿宋" w:eastAsia="华文仿宋" w:cs="仿宋_GB2312"/>
          <w:color w:val="000000" w:themeColor="text1"/>
          <w:kern w:val="0"/>
          <w:szCs w:val="28"/>
          <w:lang w:val="en-US" w:eastAsia="zh-CN" w:bidi="ar"/>
          <w14:textFill>
            <w14:solidFill>
              <w14:schemeClr w14:val="tx1"/>
            </w14:solidFill>
          </w14:textFill>
        </w:rPr>
        <w:t>12</w:t>
      </w:r>
      <w:r>
        <w:rPr>
          <w:rFonts w:hint="eastAsia" w:ascii="华文仿宋" w:hAnsi="华文仿宋" w:eastAsia="华文仿宋" w:cs="仿宋_GB2312"/>
          <w:color w:val="000000" w:themeColor="text1"/>
          <w:kern w:val="0"/>
          <w:szCs w:val="28"/>
          <w:lang w:bidi="ar"/>
          <w14:textFill>
            <w14:solidFill>
              <w14:schemeClr w14:val="tx1"/>
            </w14:solidFill>
          </w14:textFill>
        </w:rPr>
        <w:t>月</w:t>
      </w:r>
      <w:r>
        <w:rPr>
          <w:rFonts w:hint="eastAsia" w:ascii="华文仿宋" w:hAnsi="华文仿宋" w:eastAsia="华文仿宋" w:cs="仿宋_GB2312"/>
          <w:color w:val="000000" w:themeColor="text1"/>
          <w:kern w:val="0"/>
          <w:szCs w:val="28"/>
          <w:lang w:val="en-US" w:eastAsia="zh-CN" w:bidi="ar"/>
          <w14:textFill>
            <w14:solidFill>
              <w14:schemeClr w14:val="tx1"/>
            </w14:solidFill>
          </w14:textFill>
        </w:rPr>
        <w:t>4</w:t>
      </w:r>
      <w:r>
        <w:rPr>
          <w:rFonts w:hint="eastAsia" w:ascii="华文仿宋" w:hAnsi="华文仿宋" w:eastAsia="华文仿宋" w:cs="仿宋_GB2312"/>
          <w:color w:val="000000" w:themeColor="text1"/>
          <w:kern w:val="0"/>
          <w:szCs w:val="28"/>
          <w:lang w:bidi="ar"/>
          <w14:textFill>
            <w14:solidFill>
              <w14:schemeClr w14:val="tx1"/>
            </w14:solidFill>
          </w14:textFill>
        </w:rPr>
        <w:t>日1</w:t>
      </w:r>
      <w:r>
        <w:rPr>
          <w:rFonts w:hint="eastAsia" w:ascii="华文仿宋" w:hAnsi="华文仿宋" w:eastAsia="华文仿宋" w:cs="仿宋_GB2312"/>
          <w:color w:val="000000" w:themeColor="text1"/>
          <w:kern w:val="0"/>
          <w:szCs w:val="28"/>
          <w:lang w:val="en-US" w:eastAsia="zh-CN" w:bidi="ar"/>
          <w14:textFill>
            <w14:solidFill>
              <w14:schemeClr w14:val="tx1"/>
            </w14:solidFill>
          </w14:textFill>
        </w:rPr>
        <w:t>2</w:t>
      </w:r>
      <w:r>
        <w:rPr>
          <w:rFonts w:hint="eastAsia" w:ascii="华文仿宋" w:hAnsi="华文仿宋" w:eastAsia="华文仿宋" w:cs="仿宋_GB2312"/>
          <w:color w:val="000000" w:themeColor="text1"/>
          <w:kern w:val="0"/>
          <w:szCs w:val="28"/>
          <w:lang w:bidi="ar"/>
          <w14:textFill>
            <w14:solidFill>
              <w14:schemeClr w14:val="tx1"/>
            </w14:solidFill>
          </w14:textFill>
        </w:rPr>
        <w:t>:00。</w:t>
      </w:r>
    </w:p>
    <w:p w14:paraId="02C7AB96">
      <w:pPr>
        <w:pStyle w:val="8"/>
        <w:tabs>
          <w:tab w:val="left" w:pos="851"/>
        </w:tabs>
        <w:adjustRightInd w:val="0"/>
        <w:snapToGrid w:val="0"/>
        <w:spacing w:line="560" w:lineRule="exact"/>
        <w:ind w:firstLine="560" w:firstLineChars="200"/>
        <w:rPr>
          <w:rFonts w:hint="eastAsia" w:ascii="华文仿宋" w:hAnsi="华文仿宋" w:eastAsia="华文仿宋" w:cs="仿宋_GB2312"/>
          <w:color w:val="000000" w:themeColor="text1"/>
          <w:kern w:val="0"/>
          <w:szCs w:val="28"/>
          <w:lang w:bidi="ar"/>
          <w14:textFill>
            <w14:solidFill>
              <w14:schemeClr w14:val="tx1"/>
            </w14:solidFill>
          </w14:textFill>
        </w:rPr>
      </w:pPr>
      <w:r>
        <w:rPr>
          <w:rFonts w:hint="eastAsia" w:ascii="华文仿宋" w:hAnsi="华文仿宋" w:eastAsia="华文仿宋" w:cs="仿宋_GB2312"/>
          <w:color w:val="000000" w:themeColor="text1"/>
          <w:kern w:val="0"/>
          <w:szCs w:val="28"/>
          <w:lang w:bidi="ar"/>
          <w14:textFill>
            <w14:solidFill>
              <w14:schemeClr w14:val="tx1"/>
            </w14:solidFill>
          </w14:textFill>
        </w:rPr>
        <w:t>2.响应文件递交地点</w:t>
      </w:r>
      <w:bookmarkStart w:id="4" w:name="_Hlk54007700"/>
      <w:r>
        <w:rPr>
          <w:rFonts w:hint="eastAsia" w:ascii="华文仿宋" w:hAnsi="华文仿宋" w:eastAsia="华文仿宋" w:cs="仿宋_GB2312"/>
          <w:color w:val="000000" w:themeColor="text1"/>
          <w:kern w:val="0"/>
          <w:szCs w:val="28"/>
          <w:lang w:bidi="ar"/>
          <w14:textFill>
            <w14:solidFill>
              <w14:schemeClr w14:val="tx1"/>
            </w14:solidFill>
          </w14:textFill>
        </w:rPr>
        <w:t>：</w:t>
      </w:r>
      <w:bookmarkEnd w:id="4"/>
      <w:r>
        <w:rPr>
          <w:rFonts w:hint="eastAsia" w:ascii="华文仿宋" w:hAnsi="华文仿宋" w:eastAsia="华文仿宋" w:cs="仿宋_GB2312"/>
          <w:color w:val="000000" w:themeColor="text1"/>
          <w:kern w:val="0"/>
          <w:szCs w:val="28"/>
          <w:lang w:bidi="ar"/>
          <w14:textFill>
            <w14:solidFill>
              <w14:schemeClr w14:val="tx1"/>
            </w14:solidFill>
          </w14:textFill>
        </w:rPr>
        <w:t>四川省德阳市中江县凯丰西路130号</w:t>
      </w:r>
      <w:r>
        <w:rPr>
          <w:rFonts w:hint="eastAsia" w:ascii="华文仿宋" w:hAnsi="华文仿宋" w:eastAsia="华文仿宋" w:cs="仿宋_GB2312"/>
          <w:color w:val="000000" w:themeColor="text1"/>
          <w:kern w:val="0"/>
          <w:szCs w:val="28"/>
          <w:lang w:val="en-US" w:eastAsia="zh-CN" w:bidi="ar"/>
          <w14:textFill>
            <w14:solidFill>
              <w14:schemeClr w14:val="tx1"/>
            </w14:solidFill>
          </w14:textFill>
        </w:rPr>
        <w:t>A308</w:t>
      </w:r>
      <w:r>
        <w:rPr>
          <w:rFonts w:hint="eastAsia" w:ascii="华文仿宋" w:hAnsi="华文仿宋" w:eastAsia="华文仿宋" w:cs="仿宋_GB2312"/>
          <w:color w:val="000000" w:themeColor="text1"/>
          <w:kern w:val="0"/>
          <w:szCs w:val="28"/>
          <w:lang w:bidi="ar"/>
          <w14:textFill>
            <w14:solidFill>
              <w14:schemeClr w14:val="tx1"/>
            </w14:solidFill>
          </w14:textFill>
        </w:rPr>
        <w:t>。</w:t>
      </w:r>
    </w:p>
    <w:p w14:paraId="410E5AD4">
      <w:pPr>
        <w:pStyle w:val="8"/>
        <w:tabs>
          <w:tab w:val="left" w:pos="851"/>
        </w:tabs>
        <w:adjustRightInd w:val="0"/>
        <w:snapToGrid w:val="0"/>
        <w:spacing w:line="560" w:lineRule="exact"/>
        <w:ind w:firstLine="560" w:firstLineChars="200"/>
        <w:rPr>
          <w:rFonts w:hint="eastAsia" w:ascii="华文仿宋" w:hAnsi="华文仿宋" w:eastAsia="华文仿宋" w:cs="仿宋_GB2312"/>
          <w:color w:val="000000" w:themeColor="text1"/>
          <w:kern w:val="0"/>
          <w:szCs w:val="28"/>
          <w:lang w:bidi="ar"/>
          <w14:textFill>
            <w14:solidFill>
              <w14:schemeClr w14:val="tx1"/>
            </w14:solidFill>
          </w14:textFill>
        </w:rPr>
      </w:pPr>
      <w:r>
        <w:rPr>
          <w:rFonts w:hint="eastAsia" w:ascii="华文仿宋" w:hAnsi="华文仿宋" w:eastAsia="华文仿宋" w:cs="仿宋_GB2312"/>
          <w:color w:val="000000" w:themeColor="text1"/>
          <w:kern w:val="0"/>
          <w:szCs w:val="28"/>
          <w:lang w:bidi="ar"/>
          <w14:textFill>
            <w14:solidFill>
              <w14:schemeClr w14:val="tx1"/>
            </w14:solidFill>
          </w14:textFill>
        </w:rPr>
        <w:t>3.供应商于截止时间前，将密封并标记的响应文件递交，逾期送达的响应文件将被拒绝。供应商不足3家时，取消本次比选。</w:t>
      </w:r>
    </w:p>
    <w:p w14:paraId="5EBF5FD7">
      <w:pPr>
        <w:pStyle w:val="2"/>
        <w:spacing w:before="120" w:after="120" w:line="360" w:lineRule="auto"/>
        <w:rPr>
          <w:rFonts w:hint="eastAsia" w:ascii="华文仿宋" w:hAnsi="华文仿宋" w:eastAsia="华文仿宋"/>
          <w:color w:val="000000" w:themeColor="text1"/>
          <w14:textFill>
            <w14:solidFill>
              <w14:schemeClr w14:val="tx1"/>
            </w14:solidFill>
          </w14:textFill>
        </w:rPr>
      </w:pPr>
      <w:r>
        <w:rPr>
          <w:rFonts w:hint="eastAsia" w:ascii="华文仿宋" w:hAnsi="华文仿宋" w:eastAsia="华文仿宋"/>
          <w:color w:val="000000" w:themeColor="text1"/>
          <w14:textFill>
            <w14:solidFill>
              <w14:schemeClr w14:val="tx1"/>
            </w14:solidFill>
          </w14:textFill>
        </w:rPr>
        <w:t>八、联系方式</w:t>
      </w:r>
    </w:p>
    <w:p w14:paraId="6ECCB05E">
      <w:pPr>
        <w:pStyle w:val="14"/>
        <w:widowControl/>
        <w:spacing w:before="0" w:beforeAutospacing="0" w:after="0" w:afterAutospacing="0" w:line="560" w:lineRule="exact"/>
        <w:ind w:firstLine="560" w:firstLineChars="20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r>
        <w:rPr>
          <w:rFonts w:hint="eastAsia" w:ascii="华文仿宋" w:hAnsi="华文仿宋" w:eastAsia="华文仿宋" w:cs="仿宋_GB2312"/>
          <w:color w:val="000000" w:themeColor="text1"/>
          <w:sz w:val="28"/>
          <w:szCs w:val="28"/>
          <w:lang w:bidi="ar"/>
          <w14:textFill>
            <w14:solidFill>
              <w14:schemeClr w14:val="tx1"/>
            </w14:solidFill>
          </w14:textFill>
        </w:rPr>
        <w:t>地址：四川省德阳市中江县凯丰西路130号</w:t>
      </w:r>
    </w:p>
    <w:p w14:paraId="2FCDA36A">
      <w:pPr>
        <w:pStyle w:val="14"/>
        <w:widowControl/>
        <w:spacing w:before="0" w:beforeAutospacing="0" w:after="0" w:afterAutospacing="0" w:line="560" w:lineRule="exact"/>
        <w:ind w:firstLine="560" w:firstLineChars="200"/>
        <w:jc w:val="both"/>
        <w:textAlignment w:val="top"/>
        <w:rPr>
          <w:rFonts w:hint="eastAsia" w:ascii="华文仿宋" w:hAnsi="华文仿宋" w:eastAsia="华文仿宋" w:cs="仿宋_GB2312"/>
          <w:color w:val="000000" w:themeColor="text1"/>
          <w:sz w:val="28"/>
          <w:szCs w:val="28"/>
          <w:lang w:bidi="ar"/>
          <w14:textFill>
            <w14:solidFill>
              <w14:schemeClr w14:val="tx1"/>
            </w14:solidFill>
          </w14:textFill>
        </w:rPr>
      </w:pPr>
      <w:r>
        <w:rPr>
          <w:rFonts w:hint="eastAsia" w:ascii="华文仿宋" w:hAnsi="华文仿宋" w:eastAsia="华文仿宋" w:cs="仿宋_GB2312"/>
          <w:color w:val="000000" w:themeColor="text1"/>
          <w:sz w:val="28"/>
          <w:szCs w:val="28"/>
          <w:lang w:bidi="ar"/>
          <w14:textFill>
            <w14:solidFill>
              <w14:schemeClr w14:val="tx1"/>
            </w14:solidFill>
          </w14:textFill>
        </w:rPr>
        <w:t>联系人：</w:t>
      </w:r>
      <w:r>
        <w:rPr>
          <w:rFonts w:hint="eastAsia" w:ascii="华文仿宋" w:hAnsi="华文仿宋" w:eastAsia="华文仿宋" w:cs="仿宋_GB2312"/>
          <w:color w:val="000000" w:themeColor="text1"/>
          <w:sz w:val="28"/>
          <w:szCs w:val="28"/>
          <w:lang w:val="en-US" w:eastAsia="zh-CN" w:bidi="ar"/>
          <w14:textFill>
            <w14:solidFill>
              <w14:schemeClr w14:val="tx1"/>
            </w14:solidFill>
          </w14:textFill>
        </w:rPr>
        <w:t>董老师</w:t>
      </w:r>
      <w:r>
        <w:rPr>
          <w:rFonts w:hint="eastAsia" w:ascii="华文仿宋" w:hAnsi="华文仿宋" w:eastAsia="华文仿宋" w:cs="仿宋_GB2312"/>
          <w:color w:val="000000" w:themeColor="text1"/>
          <w:sz w:val="28"/>
          <w:szCs w:val="28"/>
          <w:lang w:bidi="ar"/>
          <w14:textFill>
            <w14:solidFill>
              <w14:schemeClr w14:val="tx1"/>
            </w14:solidFill>
          </w14:textFill>
        </w:rPr>
        <w:t xml:space="preserve">   </w:t>
      </w:r>
    </w:p>
    <w:p w14:paraId="3D96EA41">
      <w:pPr>
        <w:pStyle w:val="14"/>
        <w:widowControl/>
        <w:spacing w:before="0" w:beforeAutospacing="0" w:after="0" w:afterAutospacing="0" w:line="560" w:lineRule="exact"/>
        <w:ind w:firstLine="560" w:firstLineChars="200"/>
        <w:jc w:val="both"/>
        <w:textAlignment w:val="top"/>
        <w:rPr>
          <w:rFonts w:hint="default" w:ascii="华文仿宋" w:hAnsi="华文仿宋" w:eastAsia="华文仿宋" w:cs="仿宋_GB2312"/>
          <w:color w:val="000000" w:themeColor="text1"/>
          <w:sz w:val="28"/>
          <w:szCs w:val="28"/>
          <w:lang w:val="en-US" w:eastAsia="zh-CN" w:bidi="ar"/>
          <w14:textFill>
            <w14:solidFill>
              <w14:schemeClr w14:val="tx1"/>
            </w14:solidFill>
          </w14:textFill>
        </w:rPr>
      </w:pPr>
      <w:r>
        <w:rPr>
          <w:rFonts w:hint="eastAsia" w:ascii="华文仿宋" w:hAnsi="华文仿宋" w:eastAsia="华文仿宋" w:cs="仿宋_GB2312"/>
          <w:color w:val="000000" w:themeColor="text1"/>
          <w:sz w:val="28"/>
          <w:szCs w:val="28"/>
          <w:lang w:bidi="ar"/>
          <w14:textFill>
            <w14:solidFill>
              <w14:schemeClr w14:val="tx1"/>
            </w14:solidFill>
          </w14:textFill>
        </w:rPr>
        <w:t>联系电话：</w:t>
      </w:r>
      <w:r>
        <w:rPr>
          <w:rFonts w:hint="eastAsia" w:ascii="华文仿宋" w:hAnsi="华文仿宋" w:eastAsia="华文仿宋" w:cs="仿宋_GB2312"/>
          <w:color w:val="000000" w:themeColor="text1"/>
          <w:sz w:val="28"/>
          <w:szCs w:val="28"/>
          <w:lang w:val="en-US" w:eastAsia="zh-CN" w:bidi="ar"/>
          <w14:textFill>
            <w14:solidFill>
              <w14:schemeClr w14:val="tx1"/>
            </w14:solidFill>
          </w14:textFill>
        </w:rPr>
        <w:t>0838-7133131</w:t>
      </w:r>
    </w:p>
    <w:p w14:paraId="6718CE2B">
      <w:pPr>
        <w:widowControl/>
        <w:jc w:val="left"/>
        <w:rPr>
          <w:rFonts w:ascii="Times New Roman" w:hAnsi="Times New Roman"/>
          <w:color w:val="000000" w:themeColor="text1"/>
          <w:kern w:val="0"/>
          <w:sz w:val="20"/>
          <w:szCs w:val="20"/>
          <w14:textFill>
            <w14:solidFill>
              <w14:schemeClr w14:val="tx1"/>
            </w14:solidFill>
          </w14:textFill>
        </w:rPr>
      </w:pPr>
    </w:p>
    <w:sectPr>
      <w:footerReference r:id="rId3" w:type="default"/>
      <w:pgSz w:w="11906" w:h="16838"/>
      <w:pgMar w:top="1418"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0B79BE30">
    <w:panose1 w:val="02010600040101010101"/>
    <w:charset w:val="86"/>
    <w:family w:val="auto"/>
    <w:pitch w:val="default"/>
    <w:sig w:usb0="00000001" w:usb1="00000000" w:usb2="00000000" w:usb3="00000000" w:csb0="00040001" w:csb1="00000000"/>
  </w:font>
  <w:font w:name="KSOF0B7949D1">
    <w:panose1 w:val="02010600040101010101"/>
    <w:charset w:val="86"/>
    <w:family w:val="auto"/>
    <w:pitch w:val="default"/>
    <w:sig w:usb0="00000001" w:usb1="00000000" w:usb2="00000000" w:usb3="00000000" w:csb0="00040001" w:csb1="00000000"/>
  </w:font>
  <w:font w:name="华文仿宋">
    <w:altName w:val="仿宋"/>
    <w:panose1 w:val="00000000000000000000"/>
    <w:charset w:val="00"/>
    <w:family w:val="auto"/>
    <w:pitch w:val="default"/>
    <w:sig w:usb0="00000000" w:usb1="00000000" w:usb2="00000000" w:usb3="00000000" w:csb0="00000000" w:csb1="0000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571275"/>
      <w:docPartObj>
        <w:docPartGallery w:val="autotext"/>
      </w:docPartObj>
    </w:sdtPr>
    <w:sdtEndPr>
      <w:rPr>
        <w:rFonts w:ascii="Times New Roman" w:hAnsi="Times New Roman"/>
        <w:sz w:val="21"/>
        <w:szCs w:val="21"/>
      </w:rPr>
    </w:sdtEndPr>
    <w:sdtContent>
      <w:p w14:paraId="70E79369">
        <w:pPr>
          <w:pStyle w:val="11"/>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ADAC2"/>
    <w:multiLevelType w:val="singleLevel"/>
    <w:tmpl w:val="A15ADAC2"/>
    <w:lvl w:ilvl="0" w:tentative="0">
      <w:start w:val="2"/>
      <w:numFmt w:val="decimal"/>
      <w:suff w:val="nothing"/>
      <w:lvlText w:val="%1、"/>
      <w:lvlJc w:val="left"/>
    </w:lvl>
  </w:abstractNum>
  <w:abstractNum w:abstractNumId="1">
    <w:nsid w:val="A7B93A5F"/>
    <w:multiLevelType w:val="singleLevel"/>
    <w:tmpl w:val="A7B93A5F"/>
    <w:lvl w:ilvl="0" w:tentative="0">
      <w:start w:val="5"/>
      <w:numFmt w:val="chineseCounting"/>
      <w:suff w:val="nothing"/>
      <w:lvlText w:val="%1、"/>
      <w:lvlJc w:val="left"/>
      <w:rPr>
        <w:rFonts w:hint="eastAsia"/>
      </w:rPr>
    </w:lvl>
  </w:abstractNum>
  <w:abstractNum w:abstractNumId="2">
    <w:nsid w:val="FE6C9F87"/>
    <w:multiLevelType w:val="singleLevel"/>
    <w:tmpl w:val="FE6C9F87"/>
    <w:lvl w:ilvl="0" w:tentative="0">
      <w:start w:val="1"/>
      <w:numFmt w:val="upperLetter"/>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yNDc0YzUxNTE3ZDAwY2Q4YzRmYzQ0OGYxOGUwZmEifQ=="/>
  </w:docVars>
  <w:rsids>
    <w:rsidRoot w:val="26295714"/>
    <w:rsid w:val="00026D8F"/>
    <w:rsid w:val="000320DC"/>
    <w:rsid w:val="00075C38"/>
    <w:rsid w:val="00096A1A"/>
    <w:rsid w:val="000F755D"/>
    <w:rsid w:val="00131C1F"/>
    <w:rsid w:val="00155651"/>
    <w:rsid w:val="001E6108"/>
    <w:rsid w:val="00211D19"/>
    <w:rsid w:val="00222C00"/>
    <w:rsid w:val="00233D5A"/>
    <w:rsid w:val="00295179"/>
    <w:rsid w:val="002D2D20"/>
    <w:rsid w:val="002F526C"/>
    <w:rsid w:val="003023BA"/>
    <w:rsid w:val="003729B1"/>
    <w:rsid w:val="003D74CC"/>
    <w:rsid w:val="003F3402"/>
    <w:rsid w:val="00451D37"/>
    <w:rsid w:val="004D3874"/>
    <w:rsid w:val="005D50BD"/>
    <w:rsid w:val="00621408"/>
    <w:rsid w:val="00664AAD"/>
    <w:rsid w:val="0069228D"/>
    <w:rsid w:val="006A1BAF"/>
    <w:rsid w:val="00772710"/>
    <w:rsid w:val="007C0754"/>
    <w:rsid w:val="007C3651"/>
    <w:rsid w:val="007F0F8E"/>
    <w:rsid w:val="00802B87"/>
    <w:rsid w:val="008728D3"/>
    <w:rsid w:val="008B1B41"/>
    <w:rsid w:val="008F7E28"/>
    <w:rsid w:val="00A641FB"/>
    <w:rsid w:val="00A95499"/>
    <w:rsid w:val="00AA0788"/>
    <w:rsid w:val="00B15923"/>
    <w:rsid w:val="00B63EB8"/>
    <w:rsid w:val="00CB786E"/>
    <w:rsid w:val="00E264D2"/>
    <w:rsid w:val="00E8045D"/>
    <w:rsid w:val="00F013BA"/>
    <w:rsid w:val="00F241C6"/>
    <w:rsid w:val="00F41702"/>
    <w:rsid w:val="00F77663"/>
    <w:rsid w:val="01483505"/>
    <w:rsid w:val="016043AA"/>
    <w:rsid w:val="01E7687A"/>
    <w:rsid w:val="02986115"/>
    <w:rsid w:val="029A742D"/>
    <w:rsid w:val="02F07327"/>
    <w:rsid w:val="03062D2F"/>
    <w:rsid w:val="037C1086"/>
    <w:rsid w:val="03AE6D7F"/>
    <w:rsid w:val="045B52FD"/>
    <w:rsid w:val="04910D1F"/>
    <w:rsid w:val="0514671C"/>
    <w:rsid w:val="052E485A"/>
    <w:rsid w:val="05CD74CF"/>
    <w:rsid w:val="05EA6F2B"/>
    <w:rsid w:val="06394967"/>
    <w:rsid w:val="064E6EC7"/>
    <w:rsid w:val="0692029A"/>
    <w:rsid w:val="070D0B30"/>
    <w:rsid w:val="07E61381"/>
    <w:rsid w:val="0A740EC6"/>
    <w:rsid w:val="0ACB257E"/>
    <w:rsid w:val="0B073D25"/>
    <w:rsid w:val="0B766AA4"/>
    <w:rsid w:val="0BAE26FE"/>
    <w:rsid w:val="0BC27F36"/>
    <w:rsid w:val="0C304C45"/>
    <w:rsid w:val="0C880C59"/>
    <w:rsid w:val="0CE00A95"/>
    <w:rsid w:val="0D1D3810"/>
    <w:rsid w:val="0DDB376C"/>
    <w:rsid w:val="0E5808EA"/>
    <w:rsid w:val="0EA0672E"/>
    <w:rsid w:val="0ED32660"/>
    <w:rsid w:val="0F853FF2"/>
    <w:rsid w:val="10797B1B"/>
    <w:rsid w:val="10855BDB"/>
    <w:rsid w:val="10C67D8D"/>
    <w:rsid w:val="12DE4B78"/>
    <w:rsid w:val="135243F6"/>
    <w:rsid w:val="136441CE"/>
    <w:rsid w:val="1380268A"/>
    <w:rsid w:val="13976A24"/>
    <w:rsid w:val="139D3AC4"/>
    <w:rsid w:val="13AF0498"/>
    <w:rsid w:val="13FD7EF6"/>
    <w:rsid w:val="141633B1"/>
    <w:rsid w:val="144D5A0F"/>
    <w:rsid w:val="14C67496"/>
    <w:rsid w:val="150F1F18"/>
    <w:rsid w:val="152D6842"/>
    <w:rsid w:val="175C51BC"/>
    <w:rsid w:val="179F4FAA"/>
    <w:rsid w:val="17A74689"/>
    <w:rsid w:val="18A80790"/>
    <w:rsid w:val="18CB5081"/>
    <w:rsid w:val="197F3532"/>
    <w:rsid w:val="1ABC7925"/>
    <w:rsid w:val="1AEF0A8A"/>
    <w:rsid w:val="1B682381"/>
    <w:rsid w:val="1BBB2D9F"/>
    <w:rsid w:val="1C5C2CE0"/>
    <w:rsid w:val="1C5E15F5"/>
    <w:rsid w:val="1DAB47A7"/>
    <w:rsid w:val="1DCC13DE"/>
    <w:rsid w:val="1FE346CD"/>
    <w:rsid w:val="20983709"/>
    <w:rsid w:val="20E26732"/>
    <w:rsid w:val="20FF2664"/>
    <w:rsid w:val="2177331E"/>
    <w:rsid w:val="21F36947"/>
    <w:rsid w:val="21FC7CC7"/>
    <w:rsid w:val="22192734"/>
    <w:rsid w:val="223355F7"/>
    <w:rsid w:val="23532062"/>
    <w:rsid w:val="23E17175"/>
    <w:rsid w:val="241F383F"/>
    <w:rsid w:val="248941F8"/>
    <w:rsid w:val="26295714"/>
    <w:rsid w:val="26997893"/>
    <w:rsid w:val="26DF78F1"/>
    <w:rsid w:val="27C052F3"/>
    <w:rsid w:val="27D42639"/>
    <w:rsid w:val="288879EB"/>
    <w:rsid w:val="288C5688"/>
    <w:rsid w:val="289A52F5"/>
    <w:rsid w:val="29216423"/>
    <w:rsid w:val="299507E6"/>
    <w:rsid w:val="29B11398"/>
    <w:rsid w:val="2A094D30"/>
    <w:rsid w:val="2B096C0D"/>
    <w:rsid w:val="2B940F71"/>
    <w:rsid w:val="2BE617CC"/>
    <w:rsid w:val="2C45434C"/>
    <w:rsid w:val="2C4954E7"/>
    <w:rsid w:val="2C4D7B61"/>
    <w:rsid w:val="2C751AB3"/>
    <w:rsid w:val="2CCB09C2"/>
    <w:rsid w:val="2D880B36"/>
    <w:rsid w:val="302A6F6F"/>
    <w:rsid w:val="304508D2"/>
    <w:rsid w:val="3076349C"/>
    <w:rsid w:val="312C50B3"/>
    <w:rsid w:val="313528AE"/>
    <w:rsid w:val="327063E8"/>
    <w:rsid w:val="333F7A14"/>
    <w:rsid w:val="34015F84"/>
    <w:rsid w:val="341E3922"/>
    <w:rsid w:val="342E05FB"/>
    <w:rsid w:val="344A48C2"/>
    <w:rsid w:val="3462028C"/>
    <w:rsid w:val="34741C3F"/>
    <w:rsid w:val="34BD5279"/>
    <w:rsid w:val="360016DD"/>
    <w:rsid w:val="36A209E6"/>
    <w:rsid w:val="38341B11"/>
    <w:rsid w:val="39104A4D"/>
    <w:rsid w:val="391B270E"/>
    <w:rsid w:val="3981130E"/>
    <w:rsid w:val="398408EC"/>
    <w:rsid w:val="3B560055"/>
    <w:rsid w:val="3C1E3513"/>
    <w:rsid w:val="3DE93D09"/>
    <w:rsid w:val="3EB05C6A"/>
    <w:rsid w:val="3EED5649"/>
    <w:rsid w:val="3FF52C80"/>
    <w:rsid w:val="402A69BE"/>
    <w:rsid w:val="40322DDA"/>
    <w:rsid w:val="40333DF0"/>
    <w:rsid w:val="40E73BB1"/>
    <w:rsid w:val="418103E9"/>
    <w:rsid w:val="41FD11C6"/>
    <w:rsid w:val="42042D87"/>
    <w:rsid w:val="42591491"/>
    <w:rsid w:val="42891335"/>
    <w:rsid w:val="442073EE"/>
    <w:rsid w:val="44E003B0"/>
    <w:rsid w:val="451848C2"/>
    <w:rsid w:val="45682B64"/>
    <w:rsid w:val="47003C8C"/>
    <w:rsid w:val="475E30C3"/>
    <w:rsid w:val="476615BC"/>
    <w:rsid w:val="47F22E4F"/>
    <w:rsid w:val="49E15BDD"/>
    <w:rsid w:val="4A463EF1"/>
    <w:rsid w:val="4AF313B8"/>
    <w:rsid w:val="4B775B45"/>
    <w:rsid w:val="4C0D46FC"/>
    <w:rsid w:val="4C3C28EB"/>
    <w:rsid w:val="4C8A5D4C"/>
    <w:rsid w:val="4E4310F2"/>
    <w:rsid w:val="4F5052EA"/>
    <w:rsid w:val="4FB56C3C"/>
    <w:rsid w:val="50897019"/>
    <w:rsid w:val="513C6A16"/>
    <w:rsid w:val="51C04FDC"/>
    <w:rsid w:val="51F869D7"/>
    <w:rsid w:val="522E5EFF"/>
    <w:rsid w:val="53717440"/>
    <w:rsid w:val="54596FEF"/>
    <w:rsid w:val="5479292E"/>
    <w:rsid w:val="55F93BD0"/>
    <w:rsid w:val="55FF3307"/>
    <w:rsid w:val="56261760"/>
    <w:rsid w:val="565C42B5"/>
    <w:rsid w:val="56ED13B1"/>
    <w:rsid w:val="56F73DCA"/>
    <w:rsid w:val="58874971"/>
    <w:rsid w:val="58DD6094"/>
    <w:rsid w:val="59E52814"/>
    <w:rsid w:val="5A0A75B7"/>
    <w:rsid w:val="5B4B1177"/>
    <w:rsid w:val="5B7E7C0D"/>
    <w:rsid w:val="5BC970F2"/>
    <w:rsid w:val="5C1705FC"/>
    <w:rsid w:val="5C32128D"/>
    <w:rsid w:val="5C8253A4"/>
    <w:rsid w:val="5D740137"/>
    <w:rsid w:val="5D7E2C26"/>
    <w:rsid w:val="5DAA3E0E"/>
    <w:rsid w:val="5E043085"/>
    <w:rsid w:val="5E654E04"/>
    <w:rsid w:val="5F190C05"/>
    <w:rsid w:val="5F2142EE"/>
    <w:rsid w:val="5FEF1CF6"/>
    <w:rsid w:val="60AF76D8"/>
    <w:rsid w:val="610E6EE1"/>
    <w:rsid w:val="61736957"/>
    <w:rsid w:val="619F774C"/>
    <w:rsid w:val="620D0B5A"/>
    <w:rsid w:val="62157B4E"/>
    <w:rsid w:val="62A25746"/>
    <w:rsid w:val="632D7451"/>
    <w:rsid w:val="63C416EC"/>
    <w:rsid w:val="653603C7"/>
    <w:rsid w:val="65490CA7"/>
    <w:rsid w:val="65830779"/>
    <w:rsid w:val="659A4588"/>
    <w:rsid w:val="662D17CA"/>
    <w:rsid w:val="67B04461"/>
    <w:rsid w:val="6A072AEB"/>
    <w:rsid w:val="6A09542B"/>
    <w:rsid w:val="6A6D03E7"/>
    <w:rsid w:val="6A8F4802"/>
    <w:rsid w:val="6B54530C"/>
    <w:rsid w:val="6C47110C"/>
    <w:rsid w:val="6CC85251"/>
    <w:rsid w:val="6D0E0F5A"/>
    <w:rsid w:val="6E753D0F"/>
    <w:rsid w:val="6E9C74ED"/>
    <w:rsid w:val="6F332BDE"/>
    <w:rsid w:val="6F573414"/>
    <w:rsid w:val="707E7F1A"/>
    <w:rsid w:val="715E4F2E"/>
    <w:rsid w:val="716D6F1F"/>
    <w:rsid w:val="71B42DA0"/>
    <w:rsid w:val="71E219F3"/>
    <w:rsid w:val="726A7902"/>
    <w:rsid w:val="72B648F6"/>
    <w:rsid w:val="732E6EBC"/>
    <w:rsid w:val="73B14241"/>
    <w:rsid w:val="73CB617F"/>
    <w:rsid w:val="7400051E"/>
    <w:rsid w:val="74275AAB"/>
    <w:rsid w:val="748B1920"/>
    <w:rsid w:val="76303976"/>
    <w:rsid w:val="768203CE"/>
    <w:rsid w:val="76912C94"/>
    <w:rsid w:val="78184988"/>
    <w:rsid w:val="7826607A"/>
    <w:rsid w:val="78574AAF"/>
    <w:rsid w:val="785C0155"/>
    <w:rsid w:val="785D0975"/>
    <w:rsid w:val="78986F77"/>
    <w:rsid w:val="7906409F"/>
    <w:rsid w:val="7BB57E40"/>
    <w:rsid w:val="7BCD32F3"/>
    <w:rsid w:val="7C1820F4"/>
    <w:rsid w:val="7C3D3F15"/>
    <w:rsid w:val="7CAB6CF8"/>
    <w:rsid w:val="7D4A0A5C"/>
    <w:rsid w:val="7D6A07B6"/>
    <w:rsid w:val="7D7B74E1"/>
    <w:rsid w:val="7D990594"/>
    <w:rsid w:val="7EE54599"/>
    <w:rsid w:val="7F055A88"/>
    <w:rsid w:val="7F162ED6"/>
    <w:rsid w:val="7F450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jc w:val="center"/>
      <w:outlineLvl w:val="1"/>
    </w:pPr>
    <w:rPr>
      <w:rFonts w:ascii="仿宋_GB2312" w:hAnsi="宋体" w:eastAsia="仿宋_GB2312"/>
      <w:sz w:val="32"/>
    </w:rPr>
  </w:style>
  <w:style w:type="paragraph" w:styleId="4">
    <w:name w:val="heading 3"/>
    <w:basedOn w:val="1"/>
    <w:next w:val="1"/>
    <w:link w:val="24"/>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200"/>
    </w:pPr>
  </w:style>
  <w:style w:type="paragraph" w:styleId="7">
    <w:name w:val="Salutation"/>
    <w:next w:val="1"/>
    <w:link w:val="23"/>
    <w:qFormat/>
    <w:uiPriority w:val="99"/>
    <w:pPr>
      <w:widowControl w:val="0"/>
      <w:jc w:val="both"/>
    </w:pPr>
    <w:rPr>
      <w:rFonts w:ascii="Calibri" w:hAnsi="Calibri" w:eastAsia="宋体" w:cs="Times New Roman"/>
      <w:kern w:val="2"/>
      <w:sz w:val="21"/>
      <w:szCs w:val="24"/>
      <w:lang w:val="en-US" w:eastAsia="zh-CN" w:bidi="ar-SA"/>
    </w:rPr>
  </w:style>
  <w:style w:type="paragraph" w:styleId="8">
    <w:name w:val="Body Text"/>
    <w:basedOn w:val="1"/>
    <w:qFormat/>
    <w:uiPriority w:val="0"/>
    <w:rPr>
      <w:rFonts w:ascii="宋体" w:hAnsi="宋体"/>
      <w:sz w:val="28"/>
    </w:rPr>
  </w:style>
  <w:style w:type="paragraph" w:styleId="9">
    <w:name w:val="Body Text Indent"/>
    <w:basedOn w:val="1"/>
    <w:qFormat/>
    <w:uiPriority w:val="0"/>
    <w:pPr>
      <w:ind w:firstLine="630"/>
    </w:pPr>
    <w:rPr>
      <w:sz w:val="32"/>
      <w:szCs w:val="20"/>
    </w:rPr>
  </w:style>
  <w:style w:type="paragraph" w:styleId="10">
    <w:name w:val="Plain Text"/>
    <w:basedOn w:val="1"/>
    <w:next w:val="6"/>
    <w:qFormat/>
    <w:uiPriority w:val="0"/>
    <w:rPr>
      <w:rFonts w:ascii="宋体"/>
    </w:rPr>
  </w:style>
  <w:style w:type="paragraph" w:styleId="11">
    <w:name w:val="footer"/>
    <w:basedOn w:val="1"/>
    <w:link w:val="22"/>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pPr>
      <w:spacing w:after="57"/>
    </w:pPr>
  </w:style>
  <w:style w:type="paragraph" w:styleId="14">
    <w:name w:val="Normal (Web)"/>
    <w:basedOn w:val="1"/>
    <w:qFormat/>
    <w:uiPriority w:val="0"/>
    <w:pPr>
      <w:spacing w:before="100" w:beforeAutospacing="1" w:after="100" w:afterAutospacing="1"/>
      <w:jc w:val="left"/>
    </w:pPr>
    <w:rPr>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paragraph" w:customStyle="1" w:styleId="19">
    <w:name w:val="目录"/>
    <w:basedOn w:val="1"/>
    <w:qFormat/>
    <w:uiPriority w:val="0"/>
    <w:pPr>
      <w:jc w:val="center"/>
    </w:pPr>
    <w:rPr>
      <w:rFonts w:ascii="宋体" w:hAnsi="Times New Roman"/>
      <w:b/>
      <w:sz w:val="36"/>
      <w:szCs w:val="20"/>
    </w:rPr>
  </w:style>
  <w:style w:type="character" w:customStyle="1" w:styleId="20">
    <w:name w:val="标题 1 字符"/>
    <w:basedOn w:val="17"/>
    <w:link w:val="2"/>
    <w:qFormat/>
    <w:uiPriority w:val="0"/>
    <w:rPr>
      <w:rFonts w:ascii="Calibri" w:hAnsi="Calibri"/>
      <w:b/>
      <w:bCs/>
      <w:kern w:val="44"/>
      <w:sz w:val="44"/>
      <w:szCs w:val="44"/>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
    <w:name w:val="页脚 字符"/>
    <w:basedOn w:val="17"/>
    <w:link w:val="11"/>
    <w:qFormat/>
    <w:uiPriority w:val="99"/>
    <w:rPr>
      <w:rFonts w:ascii="Calibri" w:hAnsi="Calibri"/>
      <w:kern w:val="2"/>
      <w:sz w:val="18"/>
      <w:szCs w:val="24"/>
    </w:rPr>
  </w:style>
  <w:style w:type="character" w:customStyle="1" w:styleId="23">
    <w:name w:val="称呼 字符"/>
    <w:basedOn w:val="17"/>
    <w:link w:val="7"/>
    <w:qFormat/>
    <w:uiPriority w:val="99"/>
    <w:rPr>
      <w:rFonts w:ascii="Calibri" w:hAnsi="Calibri"/>
      <w:kern w:val="2"/>
      <w:sz w:val="21"/>
      <w:szCs w:val="24"/>
    </w:rPr>
  </w:style>
  <w:style w:type="character" w:customStyle="1" w:styleId="24">
    <w:name w:val="标题 3 字符"/>
    <w:basedOn w:val="17"/>
    <w:link w:val="4"/>
    <w:semiHidden/>
    <w:qFormat/>
    <w:uiPriority w:val="0"/>
    <w:rPr>
      <w:rFonts w:ascii="Calibri" w:hAnsi="Calibr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3599</Words>
  <Characters>3691</Characters>
  <Lines>33</Lines>
  <Paragraphs>9</Paragraphs>
  <TotalTime>4</TotalTime>
  <ScaleCrop>false</ScaleCrop>
  <LinksUpToDate>false</LinksUpToDate>
  <CharactersWithSpaces>4081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2025-11-12T01:57:00Z</dcterms:created>
  <dc:creator>Administrator</dc:creator>
  <cp:lastModifiedBy>董青竹</cp:lastModifiedBy>
  <cp:lastPrinted>2022-09-01T06:33:00Z</cp:lastPrinted>
  <dcterms:modified xsi:type="dcterms:W3CDTF">2025-12-03T02:33:21Z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D97481C9B7A64F428EC4A311C5491CF9_13</vt:lpwstr>
  </property>
  <property fmtid="{D5CDD505-2E9C-101B-9397-08002B2CF9AE}" pid="4" name="KSOTemplateDocerSaveRecord">
    <vt:lpwstr>eyJoZGlkIjoiNzlmNDQ4OWMzNDI0YTM3YjRlYzkwZDAwNWY1MDEzZWIiLCJ1c2VySWQiOiIxNjYwNjYwMDk1In0=</vt:lpwstr>
  </property>
</Properties>
</file>