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项目名称：中江县疾病预防控制中心卫生应急小分队</w:t>
      </w:r>
    </w:p>
    <w:p>
      <w:pPr>
        <w:bidi w:val="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装备采购项目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sz w:val="40"/>
          <w:szCs w:val="22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56"/>
          <w:szCs w:val="36"/>
          <w:lang w:val="en-US" w:eastAsia="zh-CN"/>
        </w:rPr>
      </w:pPr>
      <w:r>
        <w:rPr>
          <w:rFonts w:hint="eastAsia"/>
          <w:b/>
          <w:bCs/>
          <w:sz w:val="56"/>
          <w:szCs w:val="36"/>
          <w:lang w:val="en-US" w:eastAsia="zh-CN"/>
        </w:rPr>
        <w:t>比</w:t>
      </w:r>
    </w:p>
    <w:p>
      <w:pPr>
        <w:bidi w:val="0"/>
        <w:jc w:val="center"/>
        <w:rPr>
          <w:rFonts w:hint="eastAsia"/>
          <w:b/>
          <w:bCs/>
          <w:sz w:val="56"/>
          <w:szCs w:val="36"/>
          <w:lang w:val="en-US" w:eastAsia="zh-CN"/>
        </w:rPr>
      </w:pPr>
      <w:r>
        <w:rPr>
          <w:rFonts w:hint="eastAsia"/>
          <w:b/>
          <w:bCs/>
          <w:sz w:val="56"/>
          <w:szCs w:val="36"/>
          <w:lang w:val="en-US" w:eastAsia="zh-CN"/>
        </w:rPr>
        <w:t>选</w:t>
      </w:r>
    </w:p>
    <w:p>
      <w:pPr>
        <w:bidi w:val="0"/>
        <w:jc w:val="center"/>
        <w:rPr>
          <w:rFonts w:hint="eastAsia"/>
          <w:b/>
          <w:bCs/>
          <w:sz w:val="56"/>
          <w:szCs w:val="36"/>
          <w:lang w:val="en-US" w:eastAsia="zh-CN"/>
        </w:rPr>
      </w:pPr>
      <w:r>
        <w:rPr>
          <w:rFonts w:hint="eastAsia"/>
          <w:b/>
          <w:bCs/>
          <w:sz w:val="56"/>
          <w:szCs w:val="36"/>
          <w:lang w:val="en-US" w:eastAsia="zh-CN"/>
        </w:rPr>
        <w:t>文</w:t>
      </w:r>
    </w:p>
    <w:p>
      <w:pPr>
        <w:bidi w:val="0"/>
        <w:jc w:val="center"/>
        <w:rPr>
          <w:rFonts w:hint="default"/>
          <w:b/>
          <w:bCs/>
          <w:sz w:val="48"/>
          <w:szCs w:val="28"/>
          <w:lang w:val="en-US" w:eastAsia="zh-CN"/>
        </w:rPr>
      </w:pPr>
      <w:r>
        <w:rPr>
          <w:rFonts w:hint="eastAsia"/>
          <w:b/>
          <w:bCs/>
          <w:sz w:val="56"/>
          <w:szCs w:val="36"/>
          <w:lang w:val="en-US" w:eastAsia="zh-CN"/>
        </w:rPr>
        <w:t>件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ind w:firstLine="843" w:firstLineChars="300"/>
        <w:jc w:val="center"/>
        <w:rPr>
          <w:rFonts w:hint="eastAsia"/>
          <w:b/>
          <w:bCs/>
          <w:color w:val="auto"/>
          <w:sz w:val="28"/>
          <w:szCs w:val="40"/>
          <w:lang w:val="en-US" w:eastAsia="zh-CN"/>
        </w:rPr>
      </w:pPr>
    </w:p>
    <w:p>
      <w:pPr>
        <w:pStyle w:val="2"/>
        <w:ind w:firstLine="843" w:firstLineChars="300"/>
        <w:jc w:val="center"/>
        <w:rPr>
          <w:rFonts w:hint="eastAsia"/>
          <w:b/>
          <w:bCs/>
          <w:color w:val="auto"/>
          <w:sz w:val="28"/>
          <w:szCs w:val="40"/>
          <w:lang w:val="en-US" w:eastAsia="zh-CN"/>
        </w:rPr>
      </w:pPr>
    </w:p>
    <w:p>
      <w:pPr>
        <w:pStyle w:val="2"/>
        <w:ind w:firstLine="843" w:firstLineChars="300"/>
        <w:jc w:val="center"/>
        <w:rPr>
          <w:rFonts w:hint="eastAsia"/>
          <w:b/>
          <w:bCs/>
          <w:color w:val="auto"/>
          <w:sz w:val="28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40"/>
          <w:lang w:val="en-US" w:eastAsia="zh-CN"/>
        </w:rPr>
        <w:t>采购人：中江县疾病预防控制中心</w:t>
      </w:r>
    </w:p>
    <w:p>
      <w:pPr>
        <w:pStyle w:val="2"/>
        <w:jc w:val="center"/>
        <w:rPr>
          <w:rFonts w:hint="default"/>
          <w:b/>
          <w:bCs/>
          <w:color w:val="auto"/>
          <w:sz w:val="28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40"/>
          <w:lang w:val="en-US" w:eastAsia="zh-CN"/>
        </w:rPr>
        <w:t>日期：2024年6月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2"/>
          <w:szCs w:val="13"/>
          <w:lang w:val="en-US" w:eastAsia="zh-CN"/>
        </w:rPr>
      </w:pPr>
      <w:r>
        <w:rPr>
          <w:rFonts w:hint="eastAsia"/>
          <w:sz w:val="22"/>
          <w:szCs w:val="13"/>
          <w:lang w:val="en-US" w:eastAsia="zh-CN"/>
        </w:rPr>
        <w:br w:type="page"/>
      </w:r>
    </w:p>
    <w:p>
      <w:pPr>
        <w:bidi w:val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 比选须知表</w:t>
      </w:r>
    </w:p>
    <w:tbl>
      <w:tblPr>
        <w:tblStyle w:val="11"/>
        <w:tblW w:w="928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750"/>
        <w:gridCol w:w="657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tblHeader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序号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ind w:left="38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条款名称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说明和要求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30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1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采购人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ind w:left="38"/>
              <w:rPr>
                <w:rFonts w:hint="eastAsia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中江县疾病预防控制中心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30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ind w:left="38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 w:bidi="ar-SA"/>
              </w:rPr>
            </w:pPr>
            <w:r>
              <w:rPr>
                <w:rFonts w:hint="eastAsia"/>
                <w:lang w:val="zh-CN"/>
              </w:rPr>
              <w:t>项目名称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ind w:left="38" w:leftChars="0"/>
              <w:rPr>
                <w:rFonts w:hint="eastAsia" w:ascii="宋体" w:hAnsi="宋体" w:eastAsia="宋体" w:cs="宋体"/>
                <w:sz w:val="24"/>
                <w:szCs w:val="24"/>
                <w:lang w:val="zh-CN" w:eastAsia="zh-CN" w:bidi="ar-SA"/>
              </w:rPr>
            </w:pPr>
            <w:r>
              <w:rPr>
                <w:rFonts w:hint="eastAsia"/>
                <w:lang w:val="zh-CN" w:eastAsia="zh-CN"/>
              </w:rPr>
              <w:t>中江县疾病预防控制中心卫生应急小分队装备采购项目</w:t>
            </w:r>
            <w:r>
              <w:rPr>
                <w:rFonts w:hint="eastAsia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30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3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评审方法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综合评分法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exac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30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交货时间及交货地点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hAnsi="宋体" w:cs="宋体"/>
                <w:b/>
                <w:bCs/>
                <w:color w:val="000000" w:themeColor="text1"/>
                <w:kern w:val="2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2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交货</w:t>
            </w:r>
            <w:r>
              <w:rPr>
                <w:rFonts w:hint="eastAsia" w:hAnsi="宋体" w:cs="宋体"/>
                <w:color w:val="000000" w:themeColor="text1"/>
                <w:kern w:val="2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hAnsi="宋体" w:cs="宋体"/>
                <w:color w:val="000000" w:themeColor="text1"/>
                <w:kern w:val="2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期：</w:t>
            </w:r>
            <w:r>
              <w:rPr>
                <w:rFonts w:hint="eastAsia" w:hAnsi="宋体" w:cs="宋体"/>
                <w:color w:val="000000" w:themeColor="text1"/>
                <w:kern w:val="2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合同签订后</w:t>
            </w:r>
            <w:r>
              <w:rPr>
                <w:rFonts w:hint="eastAsia" w:hAnsi="宋体" w:cs="宋体"/>
                <w:color w:val="000000" w:themeColor="text1"/>
                <w:kern w:val="2"/>
                <w:sz w:val="24"/>
                <w:szCs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hAnsi="宋体" w:cs="宋体"/>
                <w:color w:val="000000" w:themeColor="text1"/>
                <w:kern w:val="2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日内</w:t>
            </w:r>
            <w:r>
              <w:rPr>
                <w:rFonts w:hint="eastAsia" w:hAnsi="宋体" w:cs="宋体"/>
                <w:color w:val="000000" w:themeColor="text1"/>
                <w:kern w:val="2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spacing w:line="240" w:lineRule="auto"/>
              <w:jc w:val="left"/>
              <w:rPr>
                <w:rFonts w:hint="eastAsia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2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交货地点: </w:t>
            </w:r>
            <w:r>
              <w:rPr>
                <w:rFonts w:hint="eastAsia" w:hAnsi="宋体" w:cs="宋体"/>
                <w:color w:val="000000" w:themeColor="text1"/>
                <w:kern w:val="2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中江县疾病预防控制中心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30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5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质量要求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ind w:firstLine="120" w:firstLineChars="50"/>
              <w:jc w:val="both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达到国家现行</w:t>
            </w:r>
            <w:r>
              <w:rPr>
                <w:rFonts w:hint="eastAsia"/>
              </w:rPr>
              <w:t>技术合格标准。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30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联合体报价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ind w:firstLine="120" w:firstLineChars="50"/>
              <w:rPr>
                <w:rFonts w:hint="eastAsia" w:ascii="宋体" w:hAnsi="宋体" w:cs="宋体"/>
                <w:color w:val="auto"/>
                <w:sz w:val="24"/>
                <w:lang w:val="zh-CN" w:eastAsia="zh-CN"/>
              </w:rPr>
            </w:pPr>
            <w:r>
              <w:rPr>
                <w:rFonts w:hint="eastAsia"/>
              </w:rPr>
              <w:t>本项目不允许联合体报价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30"/>
              <w:jc w:val="center"/>
              <w:rPr>
                <w:rFonts w:hint="eastAsia" w:eastAsia="宋体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分包履约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ind w:firstLine="120" w:firstLineChars="50"/>
              <w:rPr>
                <w:rFonts w:hint="eastAsia"/>
                <w:lang w:val="zh-CN"/>
              </w:rPr>
            </w:pPr>
            <w:r>
              <w:rPr>
                <w:rFonts w:hint="eastAsia"/>
              </w:rPr>
              <w:t>本项目不允许分包履约。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30"/>
              <w:jc w:val="center"/>
              <w:rPr>
                <w:rFonts w:hint="eastAsia" w:eastAsia="宋体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构成比选文件的其他文件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ind w:left="240" w:leftChars="0" w:hanging="240" w:hangingChars="100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 xml:space="preserve">  比选文件的澄清</w:t>
            </w:r>
            <w:r>
              <w:rPr>
                <w:rFonts w:hint="eastAsia"/>
              </w:rPr>
              <w:t>、修改书及有关补充通知为</w:t>
            </w:r>
            <w:r>
              <w:rPr>
                <w:rFonts w:hint="eastAsia"/>
                <w:lang w:eastAsia="zh-CN"/>
              </w:rPr>
              <w:t>比选</w:t>
            </w:r>
            <w:r>
              <w:rPr>
                <w:rFonts w:hint="eastAsia"/>
              </w:rPr>
              <w:t>文件的有效组成部分。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30"/>
              <w:jc w:val="center"/>
              <w:rPr>
                <w:rFonts w:hint="eastAsia" w:eastAsia="宋体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签字盖章（实质性要求）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ind w:firstLine="120" w:firstLineChars="50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比选申请人必须按照比选文件的规定和要求签字、盖章（法人代表的签字可用具有法定效力的签字章）。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30"/>
              <w:jc w:val="center"/>
              <w:rPr>
                <w:rFonts w:hint="eastAsia" w:eastAsia="宋体"/>
                <w:lang w:val="zh-CN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比选申请文件份数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ind w:firstLine="120" w:firstLineChars="50"/>
              <w:rPr>
                <w:rFonts w:hint="eastAsia"/>
                <w:lang w:val="zh-CN"/>
              </w:rPr>
            </w:pPr>
            <w:r>
              <w:rPr>
                <w:rFonts w:hint="eastAsia"/>
                <w:highlight w:val="none"/>
                <w:lang w:val="zh-CN"/>
              </w:rPr>
              <w:t>正本1份；副本</w:t>
            </w:r>
            <w:r>
              <w:rPr>
                <w:rFonts w:hint="eastAsia"/>
                <w:highlight w:val="none"/>
              </w:rPr>
              <w:t>1</w:t>
            </w:r>
            <w:r>
              <w:rPr>
                <w:rFonts w:hint="eastAsia"/>
                <w:highlight w:val="none"/>
                <w:lang w:val="zh-CN"/>
              </w:rPr>
              <w:t>份</w:t>
            </w:r>
            <w:r>
              <w:rPr>
                <w:rFonts w:hint="eastAsia"/>
                <w:highlight w:val="none"/>
              </w:rPr>
              <w:t>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30"/>
              <w:jc w:val="center"/>
              <w:rPr>
                <w:rFonts w:hint="eastAsia" w:eastAsia="宋体"/>
                <w:lang w:val="zh-CN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比选申请文件封面的标注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ind w:firstLine="240" w:firstLineChars="100"/>
              <w:jc w:val="both"/>
              <w:rPr>
                <w:rFonts w:hint="eastAsia"/>
                <w:u w:val="single"/>
                <w:lang w:val="zh-CN"/>
              </w:rPr>
            </w:pPr>
            <w:r>
              <w:rPr>
                <w:rFonts w:hint="eastAsia"/>
                <w:highlight w:val="none"/>
                <w:lang w:val="zh-CN"/>
              </w:rPr>
              <w:t>比选申请文件正本和副本的封面上均应标明：项目名称、比选申请人名称、年月日；并分别在右上角标明</w:t>
            </w:r>
            <w:r>
              <w:rPr>
                <w:rFonts w:hint="eastAsia"/>
                <w:b/>
                <w:bCs/>
                <w:highlight w:val="none"/>
                <w:lang w:val="zh-CN"/>
              </w:rPr>
              <w:t>“正本”</w:t>
            </w:r>
            <w:r>
              <w:rPr>
                <w:rFonts w:hint="eastAsia"/>
                <w:highlight w:val="none"/>
                <w:lang w:val="zh-CN"/>
              </w:rPr>
              <w:t>和</w:t>
            </w:r>
            <w:r>
              <w:rPr>
                <w:rFonts w:hint="eastAsia"/>
                <w:b/>
                <w:bCs/>
                <w:highlight w:val="none"/>
                <w:lang w:val="zh-CN"/>
              </w:rPr>
              <w:t>“副本”</w:t>
            </w:r>
            <w:r>
              <w:rPr>
                <w:rFonts w:hint="eastAsia"/>
                <w:highlight w:val="none"/>
                <w:lang w:val="zh-CN"/>
              </w:rPr>
              <w:t>字样。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zh-CN"/>
              </w:rPr>
              <w:t>比选申请文件外层密封袋的</w:t>
            </w:r>
            <w:r>
              <w:rPr>
                <w:rFonts w:hint="eastAsia"/>
                <w:highlight w:val="none"/>
                <w:lang w:val="en-US" w:eastAsia="zh-CN"/>
              </w:rPr>
              <w:t>密封和</w:t>
            </w:r>
            <w:r>
              <w:rPr>
                <w:rFonts w:hint="eastAsia"/>
                <w:highlight w:val="none"/>
                <w:lang w:val="zh-CN"/>
              </w:rPr>
              <w:t>标注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密封：正本一份副本一份可以密封在一个文件袋内，也可单独密封；</w:t>
            </w:r>
          </w:p>
          <w:p>
            <w:pPr>
              <w:pStyle w:val="17"/>
              <w:jc w:val="both"/>
              <w:rPr>
                <w:rFonts w:hint="eastAsia"/>
                <w:highlight w:val="none"/>
                <w:lang w:val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标注：</w:t>
            </w:r>
            <w:r>
              <w:rPr>
                <w:rFonts w:hint="eastAsia"/>
                <w:highlight w:val="none"/>
                <w:lang w:val="zh-CN"/>
              </w:rPr>
              <w:t>项目名称、比选申请人名称、年月日。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17"/>
              <w:ind w:right="264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 w:bidi="ar-SA"/>
              </w:rPr>
            </w:pPr>
            <w:r>
              <w:rPr>
                <w:rFonts w:hint="eastAsia"/>
                <w:lang w:val="zh-CN"/>
              </w:rPr>
              <w:t>预算及最高限价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pStyle w:val="17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人民币:83618.00</w:t>
            </w:r>
            <w:r>
              <w:rPr>
                <w:rFonts w:hint="eastAsia"/>
              </w:rPr>
              <w:t>元。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br w:type="page"/>
      </w:r>
    </w:p>
    <w:p>
      <w:pPr>
        <w:pStyle w:val="3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二、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eastAsia="zh-CN"/>
        </w:rPr>
        <w:t>比选</w:t>
      </w:r>
      <w:r>
        <w:rPr>
          <w:rFonts w:hint="eastAsia"/>
          <w:color w:val="auto"/>
        </w:rPr>
        <w:t>申请人资格条件要求</w:t>
      </w:r>
    </w:p>
    <w:p>
      <w:pPr>
        <w:spacing w:line="360" w:lineRule="auto"/>
        <w:rPr>
          <w:rFonts w:hint="eastAsia" w:hAnsi="宋体" w:cs="宋体"/>
          <w:bCs/>
          <w:color w:val="auto"/>
          <w:sz w:val="24"/>
        </w:rPr>
      </w:pPr>
      <w:r>
        <w:rPr>
          <w:rFonts w:hint="eastAsia" w:hAnsi="宋体" w:cs="宋体"/>
          <w:bCs/>
          <w:color w:val="auto"/>
          <w:sz w:val="24"/>
        </w:rPr>
        <w:t>1、具有独立承担民事责任的能力；</w:t>
      </w:r>
    </w:p>
    <w:p>
      <w:pPr>
        <w:spacing w:line="360" w:lineRule="auto"/>
        <w:rPr>
          <w:rFonts w:hint="eastAsia" w:hAnsi="宋体" w:cs="宋体"/>
          <w:bCs/>
          <w:color w:val="auto"/>
          <w:sz w:val="24"/>
        </w:rPr>
      </w:pPr>
      <w:r>
        <w:rPr>
          <w:rFonts w:hint="eastAsia" w:hAnsi="宋体" w:cs="宋体"/>
          <w:bCs/>
          <w:color w:val="auto"/>
          <w:sz w:val="24"/>
        </w:rPr>
        <w:t>2、具有良好的商业信誉和健全的财务会计制度；</w:t>
      </w:r>
    </w:p>
    <w:p>
      <w:pPr>
        <w:spacing w:line="360" w:lineRule="auto"/>
        <w:rPr>
          <w:rFonts w:hint="eastAsia" w:hAnsi="宋体" w:cs="宋体"/>
          <w:bCs/>
          <w:color w:val="auto"/>
          <w:sz w:val="24"/>
        </w:rPr>
      </w:pPr>
      <w:r>
        <w:rPr>
          <w:rFonts w:hint="eastAsia" w:hAnsi="宋体" w:cs="宋体"/>
          <w:bCs/>
          <w:color w:val="auto"/>
          <w:sz w:val="24"/>
        </w:rPr>
        <w:t>3、具有履行合同所必需的设备和专业技术能力；</w:t>
      </w:r>
    </w:p>
    <w:p>
      <w:pPr>
        <w:spacing w:line="360" w:lineRule="auto"/>
        <w:rPr>
          <w:rFonts w:hint="eastAsia" w:hAnsi="宋体" w:cs="宋体"/>
          <w:bCs/>
          <w:color w:val="auto"/>
          <w:sz w:val="24"/>
        </w:rPr>
      </w:pPr>
      <w:r>
        <w:rPr>
          <w:rFonts w:hint="eastAsia" w:hAnsi="宋体" w:cs="宋体"/>
          <w:bCs/>
          <w:color w:val="auto"/>
          <w:sz w:val="24"/>
        </w:rPr>
        <w:t>4、具有依法缴纳税收和社会保障资金的良好记录；</w:t>
      </w:r>
    </w:p>
    <w:p>
      <w:pPr>
        <w:spacing w:line="360" w:lineRule="auto"/>
        <w:rPr>
          <w:rFonts w:hint="eastAsia" w:hAnsi="宋体" w:cs="宋体"/>
          <w:bCs/>
          <w:color w:val="auto"/>
          <w:sz w:val="24"/>
        </w:rPr>
      </w:pPr>
      <w:r>
        <w:rPr>
          <w:rFonts w:hint="eastAsia" w:hAnsi="宋体" w:cs="宋体"/>
          <w:bCs/>
          <w:color w:val="auto"/>
          <w:sz w:val="24"/>
        </w:rPr>
        <w:t>5、参加</w:t>
      </w:r>
      <w:r>
        <w:rPr>
          <w:rFonts w:hint="eastAsia" w:hAnsi="宋体" w:cs="宋体"/>
          <w:bCs/>
          <w:color w:val="auto"/>
          <w:sz w:val="24"/>
          <w:lang w:eastAsia="zh-CN"/>
        </w:rPr>
        <w:t>比选</w:t>
      </w:r>
      <w:r>
        <w:rPr>
          <w:rFonts w:hint="eastAsia" w:hAnsi="宋体" w:cs="宋体"/>
          <w:bCs/>
          <w:color w:val="auto"/>
          <w:sz w:val="24"/>
        </w:rPr>
        <w:t>活动近三年至今在经营活动中没有重大违法记录；</w:t>
      </w:r>
    </w:p>
    <w:p>
      <w:pPr>
        <w:spacing w:line="360" w:lineRule="auto"/>
        <w:rPr>
          <w:rFonts w:hint="eastAsia" w:hAnsi="宋体" w:cs="宋体"/>
          <w:bCs/>
          <w:color w:val="auto"/>
          <w:sz w:val="24"/>
        </w:rPr>
      </w:pPr>
      <w:r>
        <w:rPr>
          <w:rFonts w:hint="eastAsia" w:hAnsi="宋体" w:cs="宋体"/>
          <w:bCs/>
          <w:color w:val="auto"/>
          <w:sz w:val="24"/>
        </w:rPr>
        <w:t>6、本次</w:t>
      </w:r>
      <w:r>
        <w:rPr>
          <w:rFonts w:hint="eastAsia" w:hAnsi="宋体" w:cs="宋体"/>
          <w:bCs/>
          <w:color w:val="auto"/>
          <w:sz w:val="24"/>
          <w:lang w:eastAsia="zh-CN"/>
        </w:rPr>
        <w:t>比选</w:t>
      </w:r>
      <w:r>
        <w:rPr>
          <w:rFonts w:hint="eastAsia" w:hAnsi="宋体" w:cs="宋体"/>
          <w:bCs/>
          <w:color w:val="auto"/>
          <w:sz w:val="24"/>
        </w:rPr>
        <w:t>活动不接受联合体参与</w:t>
      </w:r>
      <w:r>
        <w:rPr>
          <w:rFonts w:hint="eastAsia" w:hAnsi="宋体" w:cs="宋体"/>
          <w:bCs/>
          <w:color w:val="auto"/>
          <w:sz w:val="24"/>
          <w:lang w:eastAsia="zh-CN"/>
        </w:rPr>
        <w:t>比选</w:t>
      </w:r>
      <w:r>
        <w:rPr>
          <w:rFonts w:hint="eastAsia" w:hAnsi="宋体" w:cs="宋体"/>
          <w:bCs/>
          <w:color w:val="auto"/>
          <w:sz w:val="24"/>
        </w:rPr>
        <w:t>；</w:t>
      </w:r>
    </w:p>
    <w:p>
      <w:pPr>
        <w:pStyle w:val="2"/>
        <w:rPr>
          <w:rFonts w:hint="default" w:eastAsia="宋体"/>
          <w:color w:val="auto"/>
          <w:lang w:val="en-US" w:eastAsia="zh-CN"/>
        </w:rPr>
      </w:pPr>
      <w:r>
        <w:rPr>
          <w:rFonts w:hint="eastAsia" w:hAnsi="宋体" w:cs="宋体"/>
          <w:bCs/>
          <w:color w:val="auto"/>
          <w:sz w:val="24"/>
          <w:lang w:val="en-US" w:eastAsia="zh-CN"/>
        </w:rPr>
        <w:t>7、参加本次比选活动的供应商营业执照经营范围要有此次项目产品。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tabs>
          <w:tab w:val="left" w:pos="7665"/>
        </w:tabs>
        <w:spacing w:line="360" w:lineRule="auto"/>
        <w:rPr>
          <w:rFonts w:hint="eastAsia" w:hAnsi="宋体" w:cs="宋体"/>
          <w:sz w:val="24"/>
        </w:rPr>
      </w:pP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 w:hAnsi="宋体" w:cs="宋体"/>
          <w:bCs/>
          <w:sz w:val="24"/>
          <w:szCs w:val="24"/>
        </w:rPr>
        <w:br w:type="page"/>
      </w:r>
    </w:p>
    <w:p>
      <w:pPr>
        <w:pStyle w:val="3"/>
        <w:rPr>
          <w:rFonts w:hint="eastAsia" w:ascii="宋体" w:hAnsi="宋体" w:cs="宋体"/>
          <w:color w:val="auto"/>
        </w:rPr>
      </w:pPr>
      <w:bookmarkStart w:id="0" w:name="_Toc482700370"/>
      <w:bookmarkStart w:id="1" w:name="_Toc482700455"/>
      <w:bookmarkStart w:id="2" w:name="_Toc482700062"/>
      <w:r>
        <w:rPr>
          <w:rFonts w:hint="eastAsia" w:ascii="宋体" w:hAnsi="宋体" w:cs="宋体"/>
          <w:color w:val="auto"/>
          <w:lang w:val="en-US" w:eastAsia="zh-CN"/>
        </w:rPr>
        <w:t>三、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cs="宋体"/>
          <w:color w:val="auto"/>
        </w:rPr>
        <w:t>申请人应当提供的资格证明材料</w:t>
      </w:r>
      <w:bookmarkEnd w:id="0"/>
      <w:bookmarkEnd w:id="1"/>
      <w:bookmarkEnd w:id="2"/>
    </w:p>
    <w:p>
      <w:pPr>
        <w:spacing w:line="360" w:lineRule="auto"/>
        <w:jc w:val="left"/>
        <w:rPr>
          <w:rFonts w:hint="eastAsia" w:hAnsi="宋体" w:cs="宋体"/>
          <w:sz w:val="24"/>
          <w:szCs w:val="24"/>
          <w:highlight w:val="none"/>
        </w:rPr>
      </w:pPr>
      <w:r>
        <w:rPr>
          <w:rFonts w:hint="eastAsia" w:hAnsi="宋体" w:cs="宋体"/>
          <w:sz w:val="24"/>
          <w:szCs w:val="24"/>
        </w:rPr>
        <w:t>1</w:t>
      </w:r>
      <w:r>
        <w:rPr>
          <w:rFonts w:hint="eastAsia" w:hAnsi="宋体" w:cs="宋体"/>
          <w:sz w:val="24"/>
          <w:szCs w:val="24"/>
          <w:highlight w:val="none"/>
        </w:rPr>
        <w:t>、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法定代表人证明书（</w:t>
      </w:r>
      <w:r>
        <w:rPr>
          <w:rFonts w:hint="eastAsia" w:hAnsi="宋体" w:cs="宋体"/>
          <w:sz w:val="24"/>
          <w:szCs w:val="24"/>
          <w:highlight w:val="none"/>
        </w:rPr>
        <w:t>法定代表人参加比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选</w:t>
      </w:r>
      <w:r>
        <w:rPr>
          <w:rFonts w:hint="eastAsia" w:hAnsi="宋体" w:cs="宋体"/>
          <w:sz w:val="24"/>
          <w:szCs w:val="24"/>
          <w:highlight w:val="none"/>
        </w:rPr>
        <w:t>适用，复印或扫描件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）</w:t>
      </w:r>
      <w:r>
        <w:rPr>
          <w:rFonts w:hint="eastAsia" w:hAnsi="宋体" w:cs="宋体"/>
          <w:sz w:val="24"/>
          <w:szCs w:val="24"/>
          <w:highlight w:val="none"/>
        </w:rPr>
        <w:t>法人授权书，授权代表身份证（非法定代表人参加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比选</w:t>
      </w:r>
      <w:r>
        <w:rPr>
          <w:rFonts w:hint="eastAsia" w:hAnsi="宋体" w:cs="宋体"/>
          <w:sz w:val="24"/>
          <w:szCs w:val="24"/>
          <w:highlight w:val="none"/>
        </w:rPr>
        <w:t>适用，复印或扫描件）；</w:t>
      </w:r>
    </w:p>
    <w:p>
      <w:pPr>
        <w:spacing w:line="360" w:lineRule="auto"/>
        <w:jc w:val="left"/>
        <w:rPr>
          <w:rFonts w:hint="eastAsia" w:hAnsi="宋体" w:cs="宋体"/>
          <w:sz w:val="24"/>
          <w:highlight w:val="none"/>
        </w:rPr>
      </w:pPr>
      <w:r>
        <w:rPr>
          <w:rFonts w:hAnsi="宋体" w:cs="宋体"/>
          <w:sz w:val="24"/>
          <w:szCs w:val="24"/>
          <w:highlight w:val="none"/>
        </w:rPr>
        <w:t>2</w:t>
      </w:r>
      <w:r>
        <w:rPr>
          <w:rFonts w:hint="eastAsia" w:hAnsi="宋体" w:cs="宋体"/>
          <w:sz w:val="24"/>
          <w:szCs w:val="24"/>
          <w:highlight w:val="none"/>
        </w:rPr>
        <w:t>、具有独立承担民事责任能力的证明</w:t>
      </w:r>
      <w:r>
        <w:rPr>
          <w:rFonts w:hint="eastAsia" w:hAnsi="宋体" w:cs="宋体"/>
          <w:sz w:val="24"/>
          <w:highlight w:val="none"/>
        </w:rPr>
        <w:t>（营业执照；事业单位提供法人证书；民办非企业机构提供由民政局颁发的民办非企业单位登记证书）；</w:t>
      </w:r>
    </w:p>
    <w:p>
      <w:pPr>
        <w:spacing w:line="360" w:lineRule="auto"/>
        <w:jc w:val="left"/>
        <w:rPr>
          <w:rFonts w:hint="eastAsia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>3</w:t>
      </w:r>
      <w:r>
        <w:rPr>
          <w:rFonts w:hint="eastAsia" w:hAnsi="宋体" w:cs="宋体"/>
          <w:sz w:val="24"/>
          <w:highlight w:val="none"/>
        </w:rPr>
        <w:t>、具有履行合同所必需的设备和专业技术能力的承诺书（原件）；</w:t>
      </w:r>
    </w:p>
    <w:p>
      <w:pPr>
        <w:spacing w:line="360" w:lineRule="auto"/>
        <w:jc w:val="left"/>
        <w:rPr>
          <w:rFonts w:hint="eastAsia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>4</w:t>
      </w:r>
      <w:r>
        <w:rPr>
          <w:rFonts w:hint="eastAsia" w:hAnsi="宋体" w:cs="宋体"/>
          <w:sz w:val="24"/>
          <w:highlight w:val="none"/>
        </w:rPr>
        <w:t>、具有良好的商业信誉承诺书（原件）；</w:t>
      </w:r>
    </w:p>
    <w:p>
      <w:pPr>
        <w:spacing w:line="360" w:lineRule="auto"/>
        <w:jc w:val="left"/>
        <w:rPr>
          <w:rFonts w:hint="eastAsia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>5</w:t>
      </w:r>
      <w:r>
        <w:rPr>
          <w:rFonts w:hint="eastAsia" w:hAnsi="宋体" w:cs="宋体"/>
          <w:sz w:val="24"/>
          <w:highlight w:val="none"/>
        </w:rPr>
        <w:t>、</w:t>
      </w:r>
      <w:bookmarkStart w:id="3" w:name="OLE_LINK21"/>
      <w:r>
        <w:rPr>
          <w:rFonts w:hint="eastAsia" w:hAnsi="宋体" w:cs="宋体"/>
          <w:sz w:val="24"/>
          <w:highlight w:val="none"/>
        </w:rPr>
        <w:t>健全的财务会计制度证明（</w:t>
      </w:r>
      <w:r>
        <w:rPr>
          <w:rFonts w:hint="eastAsia" w:hAnsi="宋体"/>
          <w:bCs/>
          <w:sz w:val="24"/>
          <w:highlight w:val="none"/>
        </w:rPr>
        <w:t>以下任选其一</w:t>
      </w:r>
      <w:r>
        <w:rPr>
          <w:rFonts w:hint="eastAsia" w:hAnsi="宋体" w:cs="宋体"/>
          <w:sz w:val="24"/>
          <w:highlight w:val="none"/>
        </w:rPr>
        <w:t>：①提供2020～2022任一年度财务审计报告（包含审计报告和审计报告中所涉及的财务报表和报表附注）；②提供2020～2022任一年度</w:t>
      </w:r>
      <w:r>
        <w:rPr>
          <w:rFonts w:hint="eastAsia" w:hAnsi="宋体" w:cs="宋体"/>
          <w:sz w:val="24"/>
          <w:highlight w:val="none"/>
          <w:lang w:eastAsia="zh-CN"/>
        </w:rPr>
        <w:t>比选</w:t>
      </w:r>
      <w:r>
        <w:rPr>
          <w:rFonts w:hint="eastAsia" w:hAnsi="宋体" w:cs="宋体"/>
          <w:sz w:val="24"/>
          <w:highlight w:val="none"/>
        </w:rPr>
        <w:t>申请人内部自行编制的财务报表（至少包含资产负债表）；③截至响应文件递交截止日一年内银行出具的资信证明；④也可以提供承诺函）</w:t>
      </w:r>
    </w:p>
    <w:p>
      <w:pPr>
        <w:spacing w:line="360" w:lineRule="auto"/>
        <w:jc w:val="left"/>
        <w:rPr>
          <w:rFonts w:hint="eastAsia" w:hAnsi="宋体" w:cs="宋体"/>
          <w:sz w:val="24"/>
        </w:rPr>
      </w:pPr>
      <w:r>
        <w:rPr>
          <w:rFonts w:hAnsi="宋体" w:cs="宋体"/>
          <w:sz w:val="24"/>
        </w:rPr>
        <w:t>6</w:t>
      </w:r>
      <w:r>
        <w:rPr>
          <w:rFonts w:hint="eastAsia" w:hAnsi="宋体" w:cs="宋体"/>
          <w:sz w:val="24"/>
        </w:rPr>
        <w:t>、具有依法缴纳税收良好记录的承诺书（原件）；</w:t>
      </w:r>
    </w:p>
    <w:p>
      <w:pPr>
        <w:spacing w:line="360" w:lineRule="auto"/>
        <w:jc w:val="left"/>
        <w:rPr>
          <w:rFonts w:hint="eastAsia" w:hAnsi="宋体" w:cs="宋体"/>
          <w:sz w:val="24"/>
        </w:rPr>
      </w:pPr>
      <w:r>
        <w:rPr>
          <w:rFonts w:hAnsi="宋体" w:cs="宋体"/>
          <w:sz w:val="24"/>
        </w:rPr>
        <w:t>7</w:t>
      </w:r>
      <w:r>
        <w:rPr>
          <w:rFonts w:hint="eastAsia" w:hAnsi="宋体" w:cs="宋体"/>
          <w:sz w:val="24"/>
        </w:rPr>
        <w:t>、</w:t>
      </w:r>
      <w:r>
        <w:rPr>
          <w:rFonts w:hint="eastAsia" w:hAnsi="宋体" w:cs="宋体"/>
          <w:bCs/>
          <w:sz w:val="24"/>
        </w:rPr>
        <w:t>具有依法缴纳社会保</w:t>
      </w:r>
      <w:r>
        <w:rPr>
          <w:rFonts w:hint="eastAsia" w:hAnsi="宋体" w:cs="宋体"/>
          <w:sz w:val="24"/>
        </w:rPr>
        <w:t>障资金的良好记录的承诺书</w:t>
      </w:r>
      <w:bookmarkEnd w:id="3"/>
      <w:r>
        <w:rPr>
          <w:rFonts w:hint="eastAsia" w:hAnsi="宋体" w:cs="宋体"/>
          <w:sz w:val="24"/>
        </w:rPr>
        <w:t>（原件）；</w:t>
      </w:r>
    </w:p>
    <w:p>
      <w:pPr>
        <w:spacing w:line="360" w:lineRule="auto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8、参加</w:t>
      </w:r>
      <w:r>
        <w:rPr>
          <w:rFonts w:hint="eastAsia" w:hAnsi="宋体" w:cs="宋体"/>
          <w:sz w:val="24"/>
          <w:lang w:eastAsia="zh-CN"/>
        </w:rPr>
        <w:t>比选</w:t>
      </w:r>
      <w:r>
        <w:rPr>
          <w:rFonts w:hint="eastAsia" w:hAnsi="宋体" w:cs="宋体"/>
          <w:sz w:val="24"/>
        </w:rPr>
        <w:t>活动近三年至今在经营活动中没有重大违法记录的承诺书（原件）；</w:t>
      </w:r>
    </w:p>
    <w:p>
      <w:pPr>
        <w:spacing w:line="360" w:lineRule="auto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9、</w:t>
      </w:r>
      <w:r>
        <w:rPr>
          <w:rFonts w:hint="eastAsia" w:hAnsi="宋体" w:cs="宋体"/>
          <w:sz w:val="24"/>
          <w:lang w:eastAsia="zh-CN"/>
        </w:rPr>
        <w:t>比选</w:t>
      </w:r>
      <w:r>
        <w:rPr>
          <w:rFonts w:hint="eastAsia" w:hAnsi="宋体" w:cs="宋体"/>
          <w:sz w:val="24"/>
        </w:rPr>
        <w:t>申请人认为需要提供的其他资格证明文件。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 xml:space="preserve">    上述材料要求为原件的，</w:t>
      </w:r>
      <w:r>
        <w:rPr>
          <w:rFonts w:hint="eastAsia" w:hAnsi="宋体" w:cs="宋体"/>
          <w:b/>
          <w:sz w:val="24"/>
          <w:lang w:eastAsia="zh-CN"/>
        </w:rPr>
        <w:t>比选</w:t>
      </w:r>
      <w:r>
        <w:rPr>
          <w:rFonts w:hint="eastAsia" w:hAnsi="宋体" w:cs="宋体"/>
          <w:b/>
          <w:sz w:val="24"/>
        </w:rPr>
        <w:t>申请人必须提供原件，无原件要求的，提供原件或加盖</w:t>
      </w:r>
      <w:r>
        <w:rPr>
          <w:rFonts w:hint="eastAsia" w:hAnsi="宋体" w:cs="宋体"/>
          <w:b/>
          <w:sz w:val="24"/>
          <w:lang w:eastAsia="zh-CN"/>
        </w:rPr>
        <w:t>比选</w:t>
      </w:r>
      <w:r>
        <w:rPr>
          <w:rFonts w:hint="eastAsia" w:hAnsi="宋体" w:cs="宋体"/>
          <w:b/>
          <w:sz w:val="24"/>
        </w:rPr>
        <w:t>申请人公章的复印件（或扫描件）。</w:t>
      </w:r>
    </w:p>
    <w:p>
      <w:pPr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br w:type="page"/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四、技术要求</w:t>
      </w:r>
    </w:p>
    <w:tbl>
      <w:tblPr>
        <w:tblStyle w:val="12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352"/>
        <w:gridCol w:w="5320"/>
        <w:gridCol w:w="1256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5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手持式低容量喷雾器(电动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1、商品毛重：2.0kg；                                                                   2、工作电压：DC3.7V;                                                                   3、充电时间：约30分钟;                                                                         4、瓶子容积”4L；                                                               5、动力类型：锂电 ；                                                                                                   6、类型：电动喷雾器；                                                               7、操控方式：背负式。    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音频视频记录设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1、重点视频标记：执法记录仪在拍摄过程中，通过按下相应按键，对此视频文件标记；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2、开机时间检测：记录仪从按下开机键到进入取景预览模式所用时间≤3秒;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3、最大记录间隔时间：设备采用自动分段记录方式时，相邻两端间最大记录间隔时间应=0S；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4、视频回放快进、快退功能：设备在本机进行视频回放时，应具有×2、×4、×8、×16×32、×64快进回放功能；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5、数码变焦功能：设备在取景预览模式和摄录模式下，可通过手动控制32倍数码变焦;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6、屏幕亮度调节：可以通过相应键对屏幕亮度进行调节；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7、存储：设备可以选择内置16GB/32GB/64GB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8、录影模式：设备菜单里面可以选择开机自动/开机手动摄录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9、断电自动保存：执法仪在电量耗尽前，可自动保存摄录文件，然后关机；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10、省电模式检验：具有关屏和休眠模式，其进入关屏和休眠模式的时间可设；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11、快门/快门速度：电子快门/1/2-1/2000秒；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12、抓拍功能：设备可在摄录过程中通过按下拍照键实现抓拍而不影响拍摄；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13、连拍：设备在取景预览模式下，按下照相键，应能选择连续拍摄 5 / 10 / 20张连拍，连拍速度≥2张/秒；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14、滤光片切换器：可切换镜头滤光片，适合白天、夜晚使用，红外自动切换；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15、自动/手动红外：支持在设备菜单里面选择夜视功能为自动或者手动；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16、移动侦测：开启移动侦测功能后，当有物体移动时，执法记录仪可自动进行录像；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17、USB接口：Mini USB接口；USB 2.0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18、内置锂电池：高容量锂电池，3.7V  3000mAh  录像11小时不断电;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19、充电时间:电池充电时间应小于等于3h;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20、时间校正功能:设备能通过管理软件自动与时间服务器同步时间，本机应不能修改时间;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21日志记录功能：设备应能对运行状态及操作进行日志记录，记录开关机时间、摄录时间、录音时间和照相等操作。日志记录应准确，日志的读取和清除只能通过系统管理软件操作完成；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22、数据安全管理:执法记录仪本身只能查看和回放执法视频、照片、录音，不能进行删除和修改，只有通过密码和专用数据线连接电脑后才可以拷贝、修改或删除;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23、软件升级:将升级包文件导入执法记录仪存储介质，开机后可选择升级执法记录仪软件版本;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24、对讲机功能:支持拓展对讲机功能对讲送话;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25、充电底座功能:支持充电底座充电同时读取数据方便快捷;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26、背夹:可实现360度水平旋转和180度垂直旋转。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便携打印机(A4)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1、商品毛重：6.26kg；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2、商品产地：中国大陆；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3、打印速度：0-24页/分；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4、打印功能：非自动双面；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5、基础功能：打印；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6、纸张输入容量：0-149页；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7、类型：黑白；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8、最大支持幅面：A4；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9、连接方式：Wi-Fi；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10、输稿器：不支持输稿器。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呼救器或口哨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1、七合一救生哨：救生口哨、指南针、温度计、信号灯、放大镜、反光镜、储物盒等多种功能一体。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扩音器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1、产品名称:手提式喊话器；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2、最大峰值功率:30W；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3、失真度:小于1%；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4、传送距离:(顺风)&gt;600米；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5、工作电压:DC 3V7；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6、频率响应:200HZ---10KHZ；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7、录音时间:240秒；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8、电池续航时间:(依据电池容量及音量而定)；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9、尺寸:约126MM(口径)*200MM高度126mm；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10、温馨提示: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在使用时如发现指示灯变暗或声音明显变小时，则应及时更换电池或充电，长期不使用时请每隔三个月将电池充电一次，以免电池老化。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救生手环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  <w:t>商品毛重：100.00g</w:t>
            </w:r>
            <w:r>
              <w:rPr>
                <w:rFonts w:hint="eastAsia" w:hAnsi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  <w:t>商品产地：中国大陆</w:t>
            </w:r>
            <w:r>
              <w:rPr>
                <w:rFonts w:hint="eastAsia" w:hAnsi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  <w:t>国产/进口：国产</w:t>
            </w:r>
            <w:r>
              <w:rPr>
                <w:rFonts w:hint="eastAsia" w:hAnsi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  <w:t>类别：水上救援</w:t>
            </w:r>
            <w:r>
              <w:rPr>
                <w:rFonts w:hint="eastAsia" w:hAnsi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净水管(器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1、过滤方式：滤芯过滤。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2、尺寸：13.8×5.7×2.8cm。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3、材料：ABS塑料、陶瓷、纳米金属簇净水材料。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4、重量≤0.25kg（含包装）。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5、可99.999%去除水中的大肠杆菌、金黄色葡萄球菌、伤寒沙门氏菌、霍乱菌、军团菌等致病菌，去除有害重金属离子，有机微污染物。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小型户外电源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外壳材质：合金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电池容量：500-999Wh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电池类型：锂离子电池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主流功率：1000-1499W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USB接口数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6个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LED灯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有LED灯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充电方式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太阳能；AC交流充电(市电)；车充充电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电量数字显示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支持电量数字显示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eastAsia="zh-CN"/>
              </w:rPr>
              <w:t>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平板电脑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屏幕尺寸：12.6英寸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屏幕类型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OLED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屏幕比例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16:10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分辨率：2560*1600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产品尺寸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长286.5mm；宽184.7mm；高7.99mm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内存容量：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512G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运行内存：16GB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系统：Windows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网络连接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WiFi/WLAN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CPU类型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第12代智能英特尔酷睿i5处理器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扬声器数量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4个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后置摄像头像素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1300W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前置摄像头像素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800w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急救包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1、户外、车载用应急套装，包含急救毯、纱布片、三角冰袋、自冷冰袋、弹性绷带、酒精消毒片、湿巾、止血带、棉签、小剪刀、口哨、安全别针等应急工具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手电筒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1、防爆照明装备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  <w:t>需提供</w:t>
            </w:r>
            <w:r>
              <w:rPr>
                <w:rFonts w:hint="eastAsia" w:hAnsi="宋体" w:cs="宋体"/>
                <w:sz w:val="18"/>
                <w:szCs w:val="18"/>
              </w:rPr>
              <w:drawing>
                <wp:inline distT="0" distB="0" distL="114300" distR="114300">
                  <wp:extent cx="281940" cy="245110"/>
                  <wp:effectExtent l="0" t="0" r="381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防爆合格证。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2、外壳材质: 铝合金。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3、额定电压：DC3.7V。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4、光源：LED。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5、容量：26650/5000mAh。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6、光通量：3500lm。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7、射程：600m。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8、档位：强、中、爆闪光。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9、工作时间：强光5h  续航10h。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10、充电接口: Type-C。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11、外形尺寸：Φ175X58mm。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12、重量≤0.24kg（净重）。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13、防跌落：1.5m。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14、外壳防护等级：IP66。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15、防水性：IP-x6。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头灯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1、顶部配有散热片，具有散热功能；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2、灯头可伸缩变焦，改变照射范围；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3、开启挥手感应感应模式，可通过挥手控制灯光开关；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4、亮度：≥500流明；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5、照射距离：≥300米；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6、三档变光+尾部红光警示；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7、电源：2节18650动力锂电池（micro usb充电）。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自动充气垫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1、规格：≥188*57*2.5cm；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2、颜色：蓝、灰；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3、具备自动充气功能，可折叠，自带人工充气枕头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隔潮垫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规格：2*1.5米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材料：双面复合pvc膜+铝箔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睡袋(羽绒)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1、规格：210*75cm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2、舒适温标：-10℃~0℃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3、极限温标：-15℃~5℃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4、面料：20D抗撕裂尼丝纺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5、填充：90%鸭绒800g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6、总重量：1.3±0.1kg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帐篷灯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1、材质：ABS+PC；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2、亮度：约220流明；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3、灯珠：XPG+SMD LED；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4、电池：3节7号电池(电池需自配)；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5、重量：约65g（不含电池）；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6、特点：内含强力磁铁可磁吸、可挂钩；多种照明模式，可泛光也可以聚光。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帐篷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1、帐篷尺寸：210X(50+130+50)X110CM；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2、重量：2900G；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3、外帐：防水涂层涤纶+防水贴条；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4、内帐：透气涤纶；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5、网纱：尼龙网纱；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6、帐底：防水涂层涤纶牛津布+防水贴条；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7、支架：航空铝支架；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顶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队旗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1、旗子含旗杆；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2、旗帜第一行是“卫生系统统一形象标识（横向标准组合）”图案，第二行是国家卫生应急队伍名称，第三行是队伍委托建设单位名称；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3、尺寸：1920mm*1280mm；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4、旗杆：不锈钢，可伸缩，展开3米长，收缩1.5米长。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腰包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1、材质：230D尼龙防水斜纹发泡，拉链，锁扣，防滑特固PP带。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2、颜色：中国红配灰色。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3、规格：36WX10DX16CMH。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、前中设有立体配件物资袋，可放防护眼镜,或应急电源亦或其它紧急防护件前侧配有应急刀具插兜,强光手电或闪光棒类功能兜；后片设有贴身组件功能袋，内有隔层拉链功能袋及分层网兜,便于应急组件容易区后身加后腰带总长度达45英寸以上,并可随意调节长度,胖瘦均适用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背包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箱式背囊主箱体要求符合《卫生应急队伍个人携行装备技术规范（试行）》标准；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确保面料、里料、网眼布以及各种机织带等辅料表面无破损、断经、断纬、较大的纺织疵点、涂层不均等残次现象；塑料件表面光洁，插合顺畅，无毛刺，无明显缩痕，无裂纹，无杂质，无脱皮，无气泡。金属件表面光洁，无毛刺，无露底，无裂口；各缝制部位应缝制牢固、平展，线迹直顺、上下缝线松紧适宜。缝头折边以及明线距边的宽窄应一致；不得有开线、断线、死折、皱折等缺陷；拉链平展，无明显错位，拉链拉合顺畅，拉链无破肚、拉袢无脱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上顶侧挂背囊+10个单元包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7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GPS定位器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卫星系统：GPS. GLONASS双星。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2、GNSS特性通道：72通道(L1,B1)。                                                     3、定位精度：单机定位  3－5米(a)。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4、实时差分 1－3米(SBAS)(b)。                                                                       5、定位时间：热启动 ＜2秒。                                                           6、冷起动 ＜35秒。                                                                             7、更 新 率：1Hz。                                                                              8、天 线：卫星接收天线。                                                                       9、内 存：4GB。                                                                            10、导航特性：航点：3000个(c)。                                                              11、航 迹：400条。                                                                           12、航 线：200条。                                                                             13、地 图：全国详图、高程图。                                                                   14、道路导航：支持。                                                                             15、用户自定义地图：支持。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16、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 xml:space="preserve">存储扩充：Micro SD卡，最高32G(不含)。                                                          17、接    口：USB 2.0。                                                         18、传输协议：NMEA0183。                                                                        19、坐标系统自定义坐标系统。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20、渔猎信息：支持。                                                                           21、日月信息：支持。                                                                                                          22、面积测量：实时记录模式，航线模式，保存航迹模式，关机记忆，嵌套暂停。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 xml:space="preserve">23、尺寸：57mm×129mm×28mm。                                                               24、重量≤113g(不含电池)。                                                                 25、壳体材料：工业级材料。                                                                     26、防护等级：IP6X。                                                                            27、工作温度：－20℃－＋60℃。                                                                  28、存储温度：－30℃－＋70℃。                                                                   29、跌    落：1.5米(水泥地面)。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30、屏幕特性： 半反半透彩色显示屏。                                                              31、尺 寸：2.2″。                                                                         32、分 辨 率≥240×320。                                                                      33、QVGA色彩：65K color TFT。                                                             34、电源特性：2×AA电池(不含)。                                                                 35、使用时间≥10 小时（AA）。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6</w:t>
            </w:r>
          </w:p>
        </w:tc>
      </w:tr>
    </w:tbl>
    <w:p/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、商务要求(实质性要求)</w:t>
      </w:r>
    </w:p>
    <w:p>
      <w:pPr>
        <w:spacing w:line="520" w:lineRule="exact"/>
        <w:rPr>
          <w:rFonts w:hint="eastAsia" w:hAnsi="宋体" w:cs="宋体"/>
          <w:b/>
          <w:bCs/>
          <w:color w:val="auto"/>
          <w:kern w:val="2"/>
          <w:sz w:val="24"/>
          <w:szCs w:val="24"/>
          <w:lang w:val="zh-CN" w:bidi="zh-CN"/>
        </w:rPr>
      </w:pPr>
      <w:r>
        <w:rPr>
          <w:rFonts w:hint="eastAsia" w:hAnsi="宋体" w:cs="宋体"/>
          <w:color w:val="auto"/>
          <w:kern w:val="2"/>
          <w:sz w:val="24"/>
          <w:szCs w:val="24"/>
          <w:lang w:val="zh-CN" w:bidi="zh-CN"/>
        </w:rPr>
        <w:t>1、交货</w:t>
      </w:r>
      <w:r>
        <w:rPr>
          <w:rFonts w:hint="eastAsia" w:hAnsi="宋体" w:cs="宋体"/>
          <w:color w:val="auto"/>
          <w:kern w:val="2"/>
          <w:sz w:val="24"/>
          <w:szCs w:val="24"/>
          <w:lang w:bidi="zh-CN"/>
        </w:rPr>
        <w:t>日</w:t>
      </w:r>
      <w:r>
        <w:rPr>
          <w:rFonts w:hint="eastAsia" w:hAnsi="宋体" w:cs="宋体"/>
          <w:color w:val="auto"/>
          <w:kern w:val="2"/>
          <w:sz w:val="24"/>
          <w:szCs w:val="24"/>
          <w:lang w:val="zh-CN" w:bidi="zh-CN"/>
        </w:rPr>
        <w:t>期：</w:t>
      </w:r>
      <w:r>
        <w:rPr>
          <w:rFonts w:hint="eastAsia" w:hAnsi="宋体" w:cs="宋体"/>
          <w:color w:val="auto"/>
          <w:kern w:val="2"/>
          <w:sz w:val="24"/>
          <w:szCs w:val="24"/>
          <w:lang w:bidi="zh-CN"/>
        </w:rPr>
        <w:t>合同签订后</w:t>
      </w:r>
      <w:r>
        <w:rPr>
          <w:rFonts w:hint="eastAsia" w:hAnsi="宋体" w:cs="宋体"/>
          <w:color w:val="auto"/>
          <w:kern w:val="2"/>
          <w:sz w:val="24"/>
          <w:szCs w:val="24"/>
          <w:lang w:val="en-US" w:bidi="zh-CN"/>
        </w:rPr>
        <w:t>7</w:t>
      </w:r>
      <w:r>
        <w:rPr>
          <w:rFonts w:hint="eastAsia" w:hAnsi="宋体" w:cs="宋体"/>
          <w:color w:val="auto"/>
          <w:kern w:val="2"/>
          <w:sz w:val="24"/>
          <w:szCs w:val="24"/>
          <w:lang w:bidi="zh-CN"/>
        </w:rPr>
        <w:t>日内</w:t>
      </w:r>
      <w:r>
        <w:rPr>
          <w:rFonts w:hint="eastAsia" w:hAnsi="宋体" w:cs="宋体"/>
          <w:color w:val="auto"/>
          <w:kern w:val="2"/>
          <w:sz w:val="24"/>
          <w:szCs w:val="24"/>
          <w:lang w:val="zh-CN" w:bidi="zh-CN"/>
        </w:rPr>
        <w:t>。</w:t>
      </w:r>
    </w:p>
    <w:p>
      <w:pPr>
        <w:spacing w:line="520" w:lineRule="exact"/>
        <w:rPr>
          <w:rFonts w:hint="eastAsia" w:hAnsi="宋体" w:cs="宋体"/>
          <w:color w:val="auto"/>
          <w:kern w:val="2"/>
          <w:sz w:val="24"/>
          <w:szCs w:val="24"/>
          <w:lang w:bidi="zh-CN"/>
        </w:rPr>
      </w:pPr>
      <w:r>
        <w:rPr>
          <w:rFonts w:hint="eastAsia" w:hAnsi="宋体" w:cs="宋体"/>
          <w:color w:val="auto"/>
          <w:kern w:val="2"/>
          <w:sz w:val="24"/>
          <w:szCs w:val="24"/>
          <w:lang w:val="zh-CN" w:bidi="zh-CN"/>
        </w:rPr>
        <w:t xml:space="preserve">2、交货地点: </w:t>
      </w:r>
      <w:r>
        <w:rPr>
          <w:rFonts w:hint="eastAsia" w:hAnsi="宋体" w:cs="宋体"/>
          <w:color w:val="auto"/>
          <w:kern w:val="2"/>
          <w:sz w:val="24"/>
          <w:szCs w:val="24"/>
          <w:lang w:bidi="zh-CN"/>
        </w:rPr>
        <w:t>采购人指定地点。</w:t>
      </w:r>
    </w:p>
    <w:p>
      <w:pPr>
        <w:spacing w:line="500" w:lineRule="exact"/>
        <w:rPr>
          <w:rFonts w:hint="eastAsia" w:hAnsi="宋体" w:cs="宋体"/>
          <w:color w:val="auto"/>
          <w:kern w:val="2"/>
          <w:sz w:val="24"/>
          <w:szCs w:val="24"/>
          <w:highlight w:val="green"/>
          <w:lang w:val="zh-CN" w:bidi="zh-CN"/>
        </w:rPr>
      </w:pPr>
      <w:r>
        <w:rPr>
          <w:rFonts w:hint="eastAsia" w:hAnsi="宋体" w:cs="宋体"/>
          <w:color w:val="auto"/>
          <w:kern w:val="2"/>
          <w:sz w:val="24"/>
          <w:szCs w:val="24"/>
          <w:lang w:val="zh-CN" w:bidi="zh-CN"/>
        </w:rPr>
        <w:t>3、付款方法和条件：</w:t>
      </w:r>
      <w:r>
        <w:rPr>
          <w:rFonts w:hint="eastAsia" w:hAnsi="宋体" w:cs="宋体"/>
          <w:color w:val="auto"/>
          <w:kern w:val="2"/>
          <w:sz w:val="24"/>
          <w:szCs w:val="24"/>
          <w:highlight w:val="none"/>
          <w:lang w:val="zh-CN" w:bidi="zh-CN"/>
        </w:rPr>
        <w:t>验收合格后支付合同款项</w:t>
      </w:r>
      <w:r>
        <w:rPr>
          <w:rFonts w:hint="eastAsia" w:hAnsi="宋体" w:cs="宋体"/>
          <w:color w:val="auto"/>
          <w:kern w:val="2"/>
          <w:sz w:val="24"/>
          <w:szCs w:val="24"/>
          <w:highlight w:val="none"/>
          <w:lang w:val="en-US" w:bidi="zh-CN"/>
        </w:rPr>
        <w:t>100</w:t>
      </w:r>
      <w:r>
        <w:rPr>
          <w:rFonts w:hint="eastAsia" w:hAnsi="宋体" w:cs="宋体"/>
          <w:color w:val="auto"/>
          <w:kern w:val="2"/>
          <w:sz w:val="24"/>
          <w:szCs w:val="24"/>
          <w:highlight w:val="none"/>
          <w:lang w:val="zh-CN" w:bidi="zh-CN"/>
        </w:rPr>
        <w:t>%。</w:t>
      </w:r>
    </w:p>
    <w:p>
      <w:pPr>
        <w:spacing w:line="500" w:lineRule="exact"/>
        <w:rPr>
          <w:rFonts w:hAnsi="宋体" w:cs="宋体"/>
          <w:color w:val="auto"/>
          <w:kern w:val="2"/>
          <w:sz w:val="24"/>
          <w:szCs w:val="24"/>
          <w:lang w:bidi="zh-CN"/>
        </w:rPr>
      </w:pPr>
      <w:r>
        <w:rPr>
          <w:rFonts w:hint="eastAsia" w:hAnsi="宋体" w:cs="宋体"/>
          <w:color w:val="auto"/>
          <w:kern w:val="2"/>
          <w:sz w:val="24"/>
          <w:szCs w:val="24"/>
          <w:lang w:val="zh-CN" w:bidi="zh-CN"/>
        </w:rPr>
        <w:t>4、质保期：</w:t>
      </w:r>
      <w:r>
        <w:rPr>
          <w:rFonts w:hint="eastAsia" w:hAnsi="宋体" w:cs="宋体"/>
          <w:color w:val="auto"/>
          <w:kern w:val="2"/>
          <w:sz w:val="24"/>
          <w:szCs w:val="24"/>
          <w:lang w:bidi="zh-CN"/>
        </w:rPr>
        <w:t>一年。</w:t>
      </w:r>
    </w:p>
    <w:p>
      <w:pPr>
        <w:pStyle w:val="5"/>
        <w:spacing w:line="400" w:lineRule="exact"/>
        <w:ind w:firstLine="0"/>
        <w:rPr>
          <w:rFonts w:hint="eastAsia" w:ascii="宋体" w:hAnsi="宋体" w:cs="宋体"/>
          <w:color w:val="auto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zh-CN" w:eastAsia="zh-CN" w:bidi="zh-CN"/>
        </w:rPr>
        <w:t>5、验收：比选申请人与采购人参照《财政部关于进一步加强政府采购需求和履约验收管理的指导意见》（财库〔2016〕205 号）的要求进行验收。</w:t>
      </w:r>
    </w:p>
    <w:p>
      <w:pPr>
        <w:pStyle w:val="5"/>
        <w:spacing w:line="400" w:lineRule="exact"/>
        <w:ind w:firstLine="0"/>
        <w:rPr>
          <w:rFonts w:hint="eastAsia" w:ascii="宋体" w:hAnsi="宋体" w:cs="宋体"/>
          <w:color w:val="auto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zh-CN" w:eastAsia="zh-CN" w:bidi="zh-CN"/>
        </w:rPr>
        <w:t>6.产品涉及包装的参照《商品包装政府采购需求标准（试行）》、《快递包装政府采购需求标准（试行）》的通知执行。</w:t>
      </w:r>
    </w:p>
    <w:p>
      <w:pPr>
        <w:rPr>
          <w:rFonts w:hint="eastAsia" w:hAnsi="宋体"/>
          <w:color w:val="auto"/>
          <w:kern w:val="2"/>
          <w:sz w:val="24"/>
          <w:szCs w:val="24"/>
        </w:rPr>
      </w:pPr>
      <w:r>
        <w:rPr>
          <w:rFonts w:hint="eastAsia" w:hAnsi="宋体"/>
          <w:color w:val="auto"/>
          <w:kern w:val="2"/>
          <w:sz w:val="24"/>
          <w:szCs w:val="24"/>
        </w:rPr>
        <w:br w:type="page"/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六、评分办法</w:t>
      </w:r>
    </w:p>
    <w:tbl>
      <w:tblPr>
        <w:tblStyle w:val="11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53"/>
        <w:gridCol w:w="870"/>
        <w:gridCol w:w="534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rPr>
                <w:rFonts w:hint="eastAsia" w:hAnsi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rPr>
                <w:rFonts w:hint="eastAsia" w:hAnsi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  <w:lang w:val="zh-CN"/>
              </w:rPr>
              <w:t>评分因素及权重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hAnsi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5342" w:type="dxa"/>
            <w:noWrap w:val="0"/>
            <w:vAlign w:val="center"/>
          </w:tcPr>
          <w:p>
            <w:pPr>
              <w:rPr>
                <w:rFonts w:hint="eastAsia" w:hAnsi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  <w:lang w:val="zh-CN"/>
              </w:rPr>
              <w:t>评分标准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rPr>
                <w:rFonts w:hint="eastAsia" w:hAnsi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  <w:lang w:val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rPr>
                <w:rFonts w:hint="eastAsia" w:hAnsi="宋体" w:cs="宋体"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rPr>
                <w:rFonts w:hint="eastAsia" w:hAnsi="宋体" w:cs="宋体"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sz w:val="21"/>
                <w:szCs w:val="21"/>
                <w:lang w:val="zh-CN"/>
              </w:rPr>
              <w:t>报价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宋体" w:cs="宋体"/>
                <w:sz w:val="21"/>
                <w:szCs w:val="21"/>
                <w:lang w:val="zh-CN"/>
              </w:rPr>
              <w:t>0%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hAnsi="宋体" w:cs="宋体"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hAnsi="宋体" w:cs="宋体"/>
                <w:sz w:val="21"/>
                <w:szCs w:val="21"/>
                <w:lang w:val="zh-CN"/>
              </w:rPr>
              <w:t>分</w:t>
            </w:r>
          </w:p>
        </w:tc>
        <w:tc>
          <w:tcPr>
            <w:tcW w:w="5342" w:type="dxa"/>
            <w:noWrap w:val="0"/>
            <w:vAlign w:val="center"/>
          </w:tcPr>
          <w:p>
            <w:pPr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  <w:lang w:val="zh-CN"/>
              </w:rPr>
              <w:t>满足比选文件要求且投标价格最低的报价为基准价，其价格分为满分。其他比选申请人的价格分统一按照下列公式计算：报价得分=(基准价／报价)× 30%× 100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rPr>
                <w:rFonts w:hint="eastAsia" w:hAnsi="宋体" w:cs="宋体"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sz w:val="21"/>
                <w:szCs w:val="21"/>
                <w:lang w:val="zh-CN"/>
              </w:rPr>
              <w:t>共同评分因素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rPr>
                <w:rFonts w:hint="eastAsia" w:hAnsi="宋体" w:cs="宋体"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sz w:val="21"/>
                <w:szCs w:val="21"/>
                <w:lang w:val="zh-CN"/>
              </w:rPr>
              <w:t>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rPr>
                <w:rFonts w:hint="eastAsia" w:hAnsi="宋体" w:cs="宋体"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sz w:val="21"/>
                <w:szCs w:val="21"/>
                <w:lang w:val="zh-CN"/>
              </w:rPr>
              <w:t>技术</w:t>
            </w:r>
            <w:r>
              <w:rPr>
                <w:rFonts w:hint="eastAsia" w:hAnsi="宋体" w:cs="宋体"/>
                <w:sz w:val="21"/>
                <w:szCs w:val="21"/>
              </w:rPr>
              <w:t>响应情况30</w:t>
            </w:r>
            <w:r>
              <w:rPr>
                <w:rFonts w:hint="eastAsia" w:hAnsi="宋体" w:cs="宋体"/>
                <w:sz w:val="21"/>
                <w:szCs w:val="21"/>
                <w:lang w:val="zh-CN"/>
              </w:rPr>
              <w:t>%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hAnsi="宋体" w:cs="宋体"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30</w:t>
            </w:r>
            <w:r>
              <w:rPr>
                <w:rFonts w:hint="eastAsia" w:hAnsi="宋体" w:cs="宋体"/>
                <w:sz w:val="21"/>
                <w:szCs w:val="21"/>
                <w:lang w:val="zh-CN"/>
              </w:rPr>
              <w:t>分</w:t>
            </w:r>
          </w:p>
        </w:tc>
        <w:tc>
          <w:tcPr>
            <w:tcW w:w="5342" w:type="dxa"/>
            <w:noWrap w:val="0"/>
            <w:vAlign w:val="center"/>
          </w:tcPr>
          <w:p>
            <w:pPr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所投产品技术参数完全满足</w:t>
            </w:r>
            <w:r>
              <w:rPr>
                <w:rFonts w:hint="eastAsia" w:hAnsi="宋体" w:cs="宋体"/>
                <w:sz w:val="20"/>
                <w:szCs w:val="20"/>
                <w:lang w:eastAsia="zh-CN"/>
              </w:rPr>
              <w:t>比选</w:t>
            </w:r>
            <w:r>
              <w:rPr>
                <w:rFonts w:hint="eastAsia" w:hAnsi="宋体" w:cs="宋体"/>
                <w:sz w:val="20"/>
                <w:szCs w:val="20"/>
              </w:rPr>
              <w:t>文件要求的得30分，每有一项带“★”产品有负偏离的每项扣</w:t>
            </w:r>
            <w:r>
              <w:rPr>
                <w:rFonts w:hint="eastAsia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hAnsi="宋体" w:cs="宋体"/>
                <w:sz w:val="20"/>
                <w:szCs w:val="20"/>
              </w:rPr>
              <w:t>分，每有一项非未标志产品负偏离扣1分，扣完为止。</w:t>
            </w:r>
          </w:p>
          <w:p>
            <w:pPr>
              <w:rPr>
                <w:rFonts w:hint="eastAsia" w:hAnsi="宋体" w:cs="宋体"/>
                <w:sz w:val="20"/>
                <w:szCs w:val="20"/>
                <w:lang w:val="zh-CN"/>
              </w:rPr>
            </w:pPr>
            <w:r>
              <w:rPr>
                <w:rFonts w:hint="eastAsia" w:hAnsi="宋体" w:cs="宋体"/>
                <w:sz w:val="20"/>
                <w:szCs w:val="20"/>
              </w:rPr>
              <w:t>注： 每个产品中任一参数出现负偏离即视为该产品负偏离。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标注“★”产品需提供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比选</w:t>
            </w:r>
            <w:r>
              <w:rPr>
                <w:rFonts w:hint="eastAsia" w:hAnsi="宋体" w:cs="宋体"/>
                <w:sz w:val="21"/>
                <w:szCs w:val="21"/>
              </w:rPr>
              <w:t>文件要求的证明材料予以证明，否则视为负偏离。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rPr>
                <w:rFonts w:hint="eastAsia" w:hAnsi="宋体" w:cs="宋体"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sz w:val="21"/>
                <w:szCs w:val="21"/>
                <w:lang w:val="zh-CN"/>
              </w:rPr>
              <w:t>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15"/>
              <w:spacing w:line="240" w:lineRule="auto"/>
              <w:ind w:left="51" w:leftChars="15" w:right="34" w:rightChars="10"/>
              <w:rPr>
                <w:rFonts w:hint="eastAsia" w:hAnsi="宋体" w:cs="宋体"/>
                <w:szCs w:val="21"/>
                <w:lang w:val="zh-CN"/>
              </w:rPr>
            </w:pPr>
            <w:r>
              <w:rPr>
                <w:rFonts w:hint="eastAsia" w:hAnsi="宋体" w:cs="宋体"/>
                <w:szCs w:val="21"/>
              </w:rPr>
              <w:t>履约能力3%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5"/>
              <w:spacing w:line="240" w:lineRule="auto"/>
              <w:ind w:left="51" w:leftChars="15" w:right="34" w:rightChars="10"/>
              <w:rPr>
                <w:rFonts w:hint="eastAsia" w:hAnsi="宋体" w:cs="宋体"/>
                <w:szCs w:val="21"/>
                <w:lang w:val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hAnsi="宋体" w:cs="宋体"/>
                <w:szCs w:val="21"/>
              </w:rPr>
              <w:t>分</w:t>
            </w:r>
          </w:p>
        </w:tc>
        <w:tc>
          <w:tcPr>
            <w:tcW w:w="5342" w:type="dxa"/>
            <w:noWrap w:val="0"/>
            <w:vAlign w:val="center"/>
          </w:tcPr>
          <w:p>
            <w:pPr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供应商提供类似业绩证明材料,每提供1项得</w:t>
            </w:r>
            <w:r>
              <w:rPr>
                <w:rFonts w:hint="eastAsia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hAnsi="宋体" w:cs="宋体"/>
                <w:sz w:val="20"/>
                <w:szCs w:val="20"/>
              </w:rPr>
              <w:t>分；最多得</w:t>
            </w:r>
            <w:r>
              <w:rPr>
                <w:rFonts w:hint="eastAsia" w:hAnsi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hAnsi="宋体" w:cs="宋体"/>
                <w:sz w:val="20"/>
                <w:szCs w:val="20"/>
              </w:rPr>
              <w:t>分；不提供不得分。</w:t>
            </w:r>
          </w:p>
          <w:p>
            <w:pPr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类似业绩：类似单位类似产品采购。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rPr>
                <w:rFonts w:hint="eastAsia" w:hAnsi="宋体" w:cs="宋体"/>
                <w:sz w:val="21"/>
                <w:szCs w:val="21"/>
                <w:lang w:val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提供合同复印件并加盖单位鲜章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售后服务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34</w:t>
            </w:r>
            <w:r>
              <w:rPr>
                <w:rFonts w:hint="eastAsia" w:hAnsi="宋体" w:cs="宋体"/>
                <w:sz w:val="21"/>
                <w:szCs w:val="21"/>
              </w:rPr>
              <w:t>%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34</w:t>
            </w:r>
            <w:r>
              <w:rPr>
                <w:rFonts w:hint="eastAsia" w:hAnsi="宋体" w:cs="宋体"/>
                <w:sz w:val="21"/>
                <w:szCs w:val="21"/>
              </w:rPr>
              <w:t>分</w:t>
            </w:r>
          </w:p>
        </w:tc>
        <w:tc>
          <w:tcPr>
            <w:tcW w:w="5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1、供应商应根据</w:t>
            </w:r>
            <w:r>
              <w:rPr>
                <w:rFonts w:hint="eastAsia" w:hAnsi="宋体" w:cs="宋体"/>
                <w:sz w:val="20"/>
                <w:szCs w:val="20"/>
                <w:lang w:val="en-US" w:eastAsia="zh-CN"/>
              </w:rPr>
              <w:t>采购</w:t>
            </w:r>
            <w:r>
              <w:rPr>
                <w:rFonts w:hint="eastAsia" w:hAnsi="宋体" w:cs="宋体"/>
                <w:sz w:val="20"/>
                <w:szCs w:val="20"/>
              </w:rPr>
              <w:t>文件要求及本项目特点，提供项目售后服务方案，包括：①有完备的售后服务保障体系和措施；②售后服务网点设置情况及详细的售后服务电话、服务人员数量及联系方式；③有售后服务响应时间 (24小时内响应到场，72小时内完成维修或更换) ；④有及时合理的退货、调换、维修措施；⑤产品备货措施；⑥培训措施；⑦有客户回访措施。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以上7项内容完整并满足项目采购需求的得</w:t>
            </w:r>
            <w:r>
              <w:rPr>
                <w:rFonts w:hint="eastAsia" w:hAnsi="宋体" w:cs="宋体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hAnsi="宋体" w:cs="宋体"/>
                <w:sz w:val="20"/>
                <w:szCs w:val="20"/>
              </w:rPr>
              <w:t>分，每有一项缺项的扣</w:t>
            </w:r>
            <w:r>
              <w:rPr>
                <w:rFonts w:hint="eastAsia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hAnsi="宋体" w:cs="宋体"/>
                <w:sz w:val="20"/>
                <w:szCs w:val="20"/>
              </w:rPr>
              <w:t>分，每一项内容不完整或有缺陷或与项目不匹配的扣</w:t>
            </w:r>
            <w:r>
              <w:rPr>
                <w:rFonts w:hint="eastAsia" w:hAnsi="宋体" w:cs="宋体"/>
                <w:sz w:val="20"/>
                <w:szCs w:val="20"/>
                <w:lang w:val="en-US" w:eastAsia="zh-CN"/>
              </w:rPr>
              <w:t>1.5</w:t>
            </w:r>
            <w:r>
              <w:rPr>
                <w:rFonts w:hint="eastAsia" w:hAnsi="宋体" w:cs="宋体"/>
                <w:sz w:val="20"/>
                <w:szCs w:val="20"/>
              </w:rPr>
              <w:t>分，扣完为止，未提供不得分。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注：内容不完整或有缺陷或与项目不匹配是指：非专门针对本项目或不适用项目特性的情形、内容不完整或缺少关键节点、套用其他项目方案、内容前后矛盾、涉及的规范及标准错误、内容与本项目无关等任意一种情形。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pStyle w:val="16"/>
              <w:spacing w:line="240" w:lineRule="auto"/>
              <w:ind w:left="51" w:leftChars="15" w:right="34" w:rightChars="10"/>
              <w:rPr>
                <w:rFonts w:hint="eastAsia" w:hAnsi="宋体" w:cs="宋体"/>
                <w:szCs w:val="21"/>
                <w:lang w:val="zh-CN"/>
              </w:rPr>
            </w:pPr>
            <w:r>
              <w:rPr>
                <w:rFonts w:hint="eastAsia" w:hAnsi="宋体" w:cs="宋体"/>
                <w:szCs w:val="21"/>
              </w:rPr>
              <w:t>以提供的售后服务方案为准。</w:t>
            </w:r>
          </w:p>
        </w:tc>
      </w:tr>
    </w:tbl>
    <w:p>
      <w:r>
        <w:br w:type="page"/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申请人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申请文件编制要求</w:t>
      </w:r>
    </w:p>
    <w:p>
      <w:pPr>
        <w:spacing w:line="360" w:lineRule="auto"/>
        <w:jc w:val="center"/>
        <w:rPr>
          <w:rFonts w:hint="eastAsia" w:hAnsi="宋体" w:cs="宋体"/>
          <w:b/>
          <w:bCs/>
          <w:sz w:val="28"/>
          <w:szCs w:val="28"/>
        </w:rPr>
      </w:pPr>
    </w:p>
    <w:p>
      <w:pPr>
        <w:spacing w:line="360" w:lineRule="auto"/>
        <w:ind w:right="-473" w:rightChars="-139"/>
        <w:jc w:val="center"/>
        <w:rPr>
          <w:rFonts w:hint="eastAsia" w:hAnsi="宋体" w:cs="宋体"/>
          <w:b/>
        </w:rPr>
      </w:pPr>
      <w:r>
        <w:rPr>
          <w:rFonts w:hint="eastAsia" w:hAnsi="宋体" w:cs="宋体"/>
          <w:b/>
          <w:sz w:val="28"/>
          <w:szCs w:val="28"/>
        </w:rPr>
        <w:t>（</w:t>
      </w:r>
      <w:r>
        <w:rPr>
          <w:rFonts w:hint="eastAsia" w:hAnsi="宋体" w:cs="宋体"/>
          <w:b/>
          <w:sz w:val="28"/>
          <w:szCs w:val="28"/>
          <w:lang w:eastAsia="zh-CN"/>
        </w:rPr>
        <w:t>比选</w:t>
      </w:r>
      <w:r>
        <w:rPr>
          <w:rFonts w:hint="eastAsia" w:hAnsi="宋体" w:cs="宋体"/>
          <w:b/>
          <w:sz w:val="28"/>
          <w:szCs w:val="28"/>
        </w:rPr>
        <w:t>申请文件分资格性</w:t>
      </w:r>
      <w:r>
        <w:rPr>
          <w:rFonts w:hint="eastAsia" w:hAnsi="宋体" w:cs="宋体"/>
          <w:b/>
          <w:sz w:val="28"/>
          <w:szCs w:val="28"/>
          <w:lang w:eastAsia="zh-CN"/>
        </w:rPr>
        <w:t>比选</w:t>
      </w:r>
      <w:r>
        <w:rPr>
          <w:rFonts w:hint="eastAsia" w:hAnsi="宋体" w:cs="宋体"/>
          <w:b/>
          <w:sz w:val="28"/>
          <w:szCs w:val="28"/>
        </w:rPr>
        <w:t>申请文件和其他</w:t>
      </w:r>
      <w:r>
        <w:rPr>
          <w:rFonts w:hint="eastAsia" w:hAnsi="宋体" w:cs="宋体"/>
          <w:b/>
          <w:sz w:val="28"/>
          <w:szCs w:val="28"/>
          <w:lang w:eastAsia="zh-CN"/>
        </w:rPr>
        <w:t>比选</w:t>
      </w:r>
      <w:r>
        <w:rPr>
          <w:rFonts w:hint="eastAsia" w:hAnsi="宋体" w:cs="宋体"/>
          <w:b/>
          <w:sz w:val="28"/>
          <w:szCs w:val="28"/>
        </w:rPr>
        <w:t>申请文件两部分）</w:t>
      </w:r>
    </w:p>
    <w:p>
      <w:pPr>
        <w:tabs>
          <w:tab w:val="left" w:pos="900"/>
        </w:tabs>
        <w:spacing w:line="360" w:lineRule="auto"/>
        <w:jc w:val="center"/>
        <w:rPr>
          <w:rFonts w:hint="eastAsia" w:hAnsi="宋体" w:cs="宋体"/>
          <w:b/>
          <w:sz w:val="32"/>
        </w:rPr>
      </w:pPr>
    </w:p>
    <w:p>
      <w:pPr>
        <w:tabs>
          <w:tab w:val="left" w:pos="900"/>
        </w:tabs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第一部分     资格性</w:t>
      </w:r>
      <w:r>
        <w:rPr>
          <w:rFonts w:hint="eastAsia" w:hAnsi="宋体" w:cs="宋体"/>
          <w:b/>
          <w:sz w:val="28"/>
          <w:szCs w:val="28"/>
          <w:lang w:eastAsia="zh-CN"/>
        </w:rPr>
        <w:t>比选</w:t>
      </w:r>
      <w:r>
        <w:rPr>
          <w:rFonts w:hint="eastAsia" w:hAnsi="宋体" w:cs="宋体"/>
          <w:b/>
          <w:sz w:val="28"/>
          <w:szCs w:val="28"/>
        </w:rPr>
        <w:t>申请文件（格式）</w:t>
      </w:r>
    </w:p>
    <w:p>
      <w:pPr>
        <w:tabs>
          <w:tab w:val="left" w:pos="900"/>
        </w:tabs>
        <w:spacing w:line="360" w:lineRule="auto"/>
        <w:jc w:val="center"/>
        <w:rPr>
          <w:rFonts w:hint="eastAsia" w:hAnsi="宋体" w:cs="宋体"/>
          <w:b/>
          <w:sz w:val="32"/>
        </w:rPr>
      </w:pPr>
    </w:p>
    <w:p>
      <w:pPr>
        <w:spacing w:line="360" w:lineRule="auto"/>
        <w:jc w:val="center"/>
        <w:rPr>
          <w:rFonts w:hint="eastAsia" w:hAnsi="宋体" w:cs="宋体"/>
          <w:b/>
        </w:rPr>
      </w:pPr>
      <w:r>
        <w:rPr>
          <w:rFonts w:hint="eastAsia" w:hAnsi="宋体" w:cs="宋体"/>
          <w:b/>
          <w:sz w:val="28"/>
          <w:szCs w:val="28"/>
        </w:rPr>
        <w:t>一、</w:t>
      </w:r>
      <w:r>
        <w:rPr>
          <w:rFonts w:hint="eastAsia" w:hAnsi="宋体" w:cs="宋体"/>
          <w:b/>
          <w:sz w:val="28"/>
          <w:szCs w:val="28"/>
          <w:lang w:eastAsia="zh-CN"/>
        </w:rPr>
        <w:t>比选</w:t>
      </w:r>
      <w:r>
        <w:rPr>
          <w:rFonts w:hint="eastAsia" w:hAnsi="宋体" w:cs="宋体"/>
          <w:b/>
          <w:sz w:val="28"/>
          <w:szCs w:val="28"/>
        </w:rPr>
        <w:t>申请人的资格证明文件</w:t>
      </w:r>
    </w:p>
    <w:p>
      <w:pPr>
        <w:spacing w:line="360" w:lineRule="auto"/>
        <w:jc w:val="center"/>
        <w:rPr>
          <w:rFonts w:hint="eastAsia" w:hAnsi="宋体" w:cs="宋体"/>
        </w:rPr>
      </w:pPr>
    </w:p>
    <w:p>
      <w:pPr>
        <w:spacing w:line="360" w:lineRule="auto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附件1－1</w:t>
      </w:r>
    </w:p>
    <w:p>
      <w:pPr>
        <w:spacing w:line="360" w:lineRule="auto"/>
        <w:rPr>
          <w:rFonts w:hint="eastAsia" w:hAnsi="宋体" w:cs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资格声明函</w:t>
      </w:r>
    </w:p>
    <w:p>
      <w:pPr>
        <w:spacing w:line="360" w:lineRule="auto"/>
        <w:jc w:val="center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致：</w:t>
      </w:r>
      <w:r>
        <w:rPr>
          <w:rFonts w:hint="eastAsia" w:hAnsi="宋体" w:cs="宋体"/>
          <w:sz w:val="24"/>
          <w:szCs w:val="24"/>
          <w:u w:val="single"/>
        </w:rPr>
        <w:t>（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采购人</w:t>
      </w:r>
      <w:r>
        <w:rPr>
          <w:rFonts w:hint="eastAsia" w:hAnsi="宋体" w:cs="宋体"/>
          <w:sz w:val="24"/>
          <w:szCs w:val="24"/>
          <w:u w:val="single"/>
        </w:rPr>
        <w:t xml:space="preserve">） 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关于贵方</w:t>
      </w:r>
      <w:r>
        <w:rPr>
          <w:rFonts w:hint="eastAsia" w:hAnsi="宋体" w:cs="宋体"/>
          <w:sz w:val="24"/>
          <w:szCs w:val="24"/>
          <w:u w:val="single"/>
        </w:rPr>
        <w:t xml:space="preserve">  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int="eastAsia" w:hAnsi="宋体" w:cs="宋体"/>
          <w:sz w:val="24"/>
          <w:szCs w:val="24"/>
          <w:u w:val="single"/>
        </w:rPr>
        <w:t xml:space="preserve"> 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int="eastAsia" w:hAnsi="宋体" w:cs="宋体"/>
          <w:sz w:val="24"/>
          <w:szCs w:val="24"/>
          <w:u w:val="single"/>
        </w:rPr>
        <w:t xml:space="preserve">    </w:t>
      </w:r>
      <w:r>
        <w:rPr>
          <w:rFonts w:hint="eastAsia" w:hAnsi="宋体" w:cs="宋体"/>
          <w:sz w:val="24"/>
          <w:szCs w:val="24"/>
        </w:rPr>
        <w:t>日第</w:t>
      </w:r>
      <w:r>
        <w:rPr>
          <w:rFonts w:hint="eastAsia" w:hAnsi="宋体" w:cs="宋体"/>
          <w:sz w:val="24"/>
          <w:szCs w:val="24"/>
          <w:u w:val="single"/>
        </w:rPr>
        <w:t xml:space="preserve">      （项目编号）</w:t>
      </w:r>
      <w:r>
        <w:rPr>
          <w:rFonts w:hint="eastAsia" w:hAnsi="宋体" w:cs="宋体"/>
          <w:sz w:val="24"/>
          <w:szCs w:val="24"/>
        </w:rPr>
        <w:t>报价邀请，本签字人愿意参加报价，提供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文件 “项目及要求”中规定的</w:t>
      </w:r>
      <w:r>
        <w:rPr>
          <w:rFonts w:hint="eastAsia" w:hAnsi="宋体" w:cs="宋体"/>
          <w:sz w:val="24"/>
          <w:szCs w:val="24"/>
          <w:u w:val="single"/>
        </w:rPr>
        <w:t xml:space="preserve">          </w:t>
      </w:r>
      <w:r>
        <w:rPr>
          <w:rFonts w:hint="eastAsia" w:hAnsi="宋体" w:cs="宋体"/>
          <w:sz w:val="24"/>
          <w:szCs w:val="24"/>
        </w:rPr>
        <w:t>（项目名称），本签字人确认资格文件中的说明以及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申请文件中所有提交的文件和材料是真实的、准确的。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申请人名称：</w:t>
      </w:r>
      <w:r>
        <w:rPr>
          <w:rFonts w:hint="eastAsia" w:hAnsi="宋体" w:cs="宋体"/>
          <w:sz w:val="24"/>
          <w:szCs w:val="24"/>
          <w:u w:val="single"/>
        </w:rPr>
        <w:t>（全称并加盖公章）</w:t>
      </w: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授权代表（签字）</w:t>
      </w:r>
      <w:r>
        <w:rPr>
          <w:rFonts w:hint="eastAsia" w:hAnsi="宋体" w:cs="宋体"/>
          <w:bCs/>
          <w:sz w:val="24"/>
          <w:szCs w:val="24"/>
        </w:rPr>
        <w:t>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日期：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</w:t>
      </w:r>
    </w:p>
    <w:p>
      <w:pPr>
        <w:adjustRightInd w:val="0"/>
        <w:snapToGrid w:val="0"/>
        <w:spacing w:line="560" w:lineRule="exact"/>
        <w:jc w:val="left"/>
        <w:outlineLvl w:val="2"/>
        <w:rPr>
          <w:rFonts w:hint="eastAsia" w:hAnsi="宋体" w:cs="宋体"/>
          <w:b/>
          <w:sz w:val="24"/>
          <w:szCs w:val="24"/>
          <w:lang w:val="en-US" w:eastAsia="zh-CN"/>
        </w:rPr>
      </w:pPr>
      <w:r>
        <w:rPr>
          <w:rFonts w:hint="eastAsia" w:hAnsi="宋体" w:cs="宋体"/>
          <w:b/>
          <w:sz w:val="24"/>
          <w:szCs w:val="24"/>
        </w:rPr>
        <w:br w:type="page"/>
      </w:r>
      <w:r>
        <w:rPr>
          <w:rFonts w:hint="eastAsia" w:hAnsi="宋体" w:cs="宋体"/>
          <w:b/>
          <w:sz w:val="24"/>
          <w:szCs w:val="24"/>
        </w:rPr>
        <w:t>附件1－2</w:t>
      </w:r>
      <w:r>
        <w:rPr>
          <w:rFonts w:hint="eastAsia" w:hAnsi="宋体" w:cs="宋体"/>
          <w:b/>
          <w:sz w:val="24"/>
          <w:szCs w:val="24"/>
          <w:lang w:val="en-US" w:eastAsia="zh-CN"/>
        </w:rPr>
        <w:t>-1</w:t>
      </w:r>
    </w:p>
    <w:p>
      <w:pPr>
        <w:adjustRightInd w:val="0"/>
        <w:snapToGrid w:val="0"/>
        <w:spacing w:line="560" w:lineRule="exact"/>
        <w:jc w:val="center"/>
        <w:outlineLvl w:val="2"/>
        <w:rPr>
          <w:rFonts w:hint="eastAsia" w:hAnsi="宋体" w:cs="宋体"/>
          <w:b/>
          <w:color w:val="auto"/>
          <w:sz w:val="32"/>
        </w:rPr>
      </w:pPr>
      <w:r>
        <w:rPr>
          <w:rFonts w:hint="eastAsia" w:hAnsi="宋体" w:cs="宋体"/>
          <w:b/>
          <w:color w:val="auto"/>
          <w:sz w:val="32"/>
        </w:rPr>
        <w:t>法定代表人身份证明</w:t>
      </w:r>
      <w:r>
        <w:rPr>
          <w:rFonts w:hint="eastAsia" w:hAnsi="宋体" w:cs="宋体"/>
          <w:b/>
          <w:color w:val="auto"/>
          <w:sz w:val="32"/>
          <w:szCs w:val="32"/>
        </w:rPr>
        <w:t>（法定代表人投标适用）</w:t>
      </w:r>
    </w:p>
    <w:p>
      <w:pPr>
        <w:spacing w:line="36" w:lineRule="auto"/>
        <w:rPr>
          <w:rFonts w:hint="eastAsia" w:hAnsi="宋体" w:cs="宋体"/>
          <w:color w:val="auto"/>
          <w:sz w:val="27"/>
        </w:rPr>
      </w:pPr>
      <w:r>
        <w:rPr>
          <w:rFonts w:hint="eastAsia" w:hAnsi="宋体" w:cs="宋体"/>
          <w:color w:val="auto"/>
        </w:rPr>
        <w:t xml:space="preserve">    </w:t>
      </w: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</w:rPr>
        <w:t xml:space="preserve">   </w:t>
      </w:r>
      <w:r>
        <w:rPr>
          <w:rFonts w:hint="eastAsia" w:hAnsi="宋体" w:cs="宋体"/>
          <w:color w:val="auto"/>
          <w:sz w:val="24"/>
          <w:szCs w:val="24"/>
        </w:rPr>
        <w:t>供应商名称：</w:t>
      </w:r>
      <w:r>
        <w:rPr>
          <w:rFonts w:hint="eastAsia" w:hAnsi="宋体" w:cs="宋体"/>
          <w:color w:val="auto"/>
          <w:sz w:val="24"/>
          <w:szCs w:val="24"/>
          <w:u w:val="single"/>
        </w:rPr>
        <w:t xml:space="preserve">          </w:t>
      </w: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 xml:space="preserve">    单位性质：</w:t>
      </w:r>
      <w:r>
        <w:rPr>
          <w:rFonts w:hint="eastAsia" w:hAnsi="宋体" w:cs="宋体"/>
          <w:color w:val="auto"/>
          <w:sz w:val="24"/>
          <w:szCs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 xml:space="preserve">    地址：</w:t>
      </w:r>
      <w:r>
        <w:rPr>
          <w:rFonts w:hint="eastAsia" w:hAnsi="宋体" w:cs="宋体"/>
          <w:color w:val="auto"/>
          <w:sz w:val="24"/>
          <w:szCs w:val="24"/>
          <w:u w:val="single"/>
        </w:rPr>
        <w:t xml:space="preserve">             </w:t>
      </w: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 xml:space="preserve">    成立时间：</w:t>
      </w:r>
      <w:r>
        <w:rPr>
          <w:rFonts w:hint="eastAsia" w:hAnsi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hAnsi="宋体" w:cs="宋体"/>
          <w:color w:val="auto"/>
          <w:sz w:val="24"/>
          <w:szCs w:val="24"/>
        </w:rPr>
        <w:t>年</w:t>
      </w:r>
      <w:r>
        <w:rPr>
          <w:rFonts w:hint="eastAsia" w:hAnsi="宋体" w:cs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hAnsi="宋体" w:cs="宋体"/>
          <w:color w:val="auto"/>
          <w:sz w:val="24"/>
          <w:szCs w:val="24"/>
        </w:rPr>
        <w:t>月</w:t>
      </w:r>
      <w:r>
        <w:rPr>
          <w:rFonts w:hint="eastAsia" w:hAnsi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hAnsi="宋体" w:cs="宋体"/>
          <w:color w:val="auto"/>
          <w:sz w:val="24"/>
          <w:szCs w:val="24"/>
        </w:rPr>
        <w:t>日</w:t>
      </w: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 xml:space="preserve">    经营期限：</w:t>
      </w:r>
      <w:r>
        <w:rPr>
          <w:rFonts w:hint="eastAsia" w:hAnsi="宋体" w:cs="宋体"/>
          <w:color w:val="auto"/>
          <w:sz w:val="24"/>
          <w:szCs w:val="24"/>
          <w:u w:val="single"/>
        </w:rPr>
        <w:t xml:space="preserve">            </w:t>
      </w: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 xml:space="preserve">    姓名：</w:t>
      </w:r>
      <w:r>
        <w:rPr>
          <w:rFonts w:hint="eastAsia" w:hAnsi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hAnsi="宋体" w:cs="宋体"/>
          <w:color w:val="auto"/>
          <w:sz w:val="24"/>
          <w:szCs w:val="24"/>
        </w:rPr>
        <w:t>系</w:t>
      </w:r>
      <w:r>
        <w:rPr>
          <w:rFonts w:hint="eastAsia" w:hAnsi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hAnsi="宋体" w:cs="宋体"/>
          <w:color w:val="auto"/>
          <w:sz w:val="24"/>
          <w:szCs w:val="24"/>
        </w:rPr>
        <w:t>（供应商名称） 的法定代表人（职务：</w:t>
      </w:r>
      <w:r>
        <w:rPr>
          <w:rFonts w:hint="eastAsia" w:hAnsi="宋体" w:cs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宋体"/>
          <w:color w:val="auto"/>
          <w:sz w:val="24"/>
          <w:szCs w:val="24"/>
        </w:rPr>
        <w:t>电话：</w:t>
      </w:r>
      <w:r>
        <w:rPr>
          <w:rFonts w:hint="eastAsia" w:hAnsi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宋体"/>
          <w:color w:val="auto"/>
          <w:sz w:val="24"/>
          <w:szCs w:val="24"/>
        </w:rPr>
        <w:t>）。</w:t>
      </w: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 xml:space="preserve">    特此证明。</w:t>
      </w: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 xml:space="preserve">    附：法定代表人身份证复印件</w:t>
      </w: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hAnsi="宋体" w:cs="宋体"/>
          <w:color w:val="auto"/>
          <w:sz w:val="24"/>
        </w:rPr>
      </w:pPr>
      <w:r>
        <w:rPr>
          <w:rFonts w:hint="eastAsia" w:hAnsi="宋体" w:cs="宋体"/>
          <w:color w:val="auto"/>
          <w:sz w:val="24"/>
        </w:rPr>
        <w:t>供应商名称：</w:t>
      </w:r>
      <w:r>
        <w:rPr>
          <w:rFonts w:hint="eastAsia" w:hAnsi="宋体" w:cs="宋体"/>
          <w:color w:val="auto"/>
          <w:sz w:val="24"/>
          <w:u w:val="single"/>
        </w:rPr>
        <w:t xml:space="preserve">                 </w:t>
      </w:r>
      <w:r>
        <w:rPr>
          <w:rFonts w:hint="eastAsia" w:hAnsi="宋体" w:cs="宋体"/>
          <w:color w:val="auto"/>
          <w:sz w:val="24"/>
        </w:rPr>
        <w:t>（盖单位公章）</w:t>
      </w:r>
    </w:p>
    <w:p>
      <w:pPr>
        <w:spacing w:line="400" w:lineRule="exact"/>
        <w:ind w:firstLine="480" w:firstLineChars="200"/>
        <w:rPr>
          <w:rFonts w:hint="eastAsia" w:hAnsi="宋体" w:cs="宋体"/>
          <w:color w:val="auto"/>
          <w:sz w:val="24"/>
        </w:rPr>
      </w:pPr>
      <w:r>
        <w:rPr>
          <w:rFonts w:hint="eastAsia" w:hAnsi="宋体" w:cs="宋体"/>
          <w:color w:val="auto"/>
          <w:sz w:val="24"/>
        </w:rPr>
        <w:t>日    期：</w:t>
      </w:r>
      <w:r>
        <w:rPr>
          <w:rFonts w:hint="eastAsia" w:hAnsi="宋体" w:cs="宋体"/>
          <w:color w:val="auto"/>
          <w:sz w:val="24"/>
          <w:u w:val="single"/>
        </w:rPr>
        <w:t xml:space="preserve">    </w:t>
      </w:r>
      <w:r>
        <w:rPr>
          <w:rFonts w:hint="eastAsia" w:hAnsi="宋体" w:cs="宋体"/>
          <w:color w:val="auto"/>
          <w:sz w:val="24"/>
        </w:rPr>
        <w:t>年</w:t>
      </w:r>
      <w:r>
        <w:rPr>
          <w:rFonts w:hint="eastAsia" w:hAnsi="宋体" w:cs="宋体"/>
          <w:color w:val="auto"/>
          <w:sz w:val="24"/>
          <w:u w:val="single"/>
        </w:rPr>
        <w:t xml:space="preserve">    </w:t>
      </w:r>
      <w:r>
        <w:rPr>
          <w:rFonts w:hint="eastAsia" w:hAnsi="宋体" w:cs="宋体"/>
          <w:color w:val="auto"/>
          <w:sz w:val="24"/>
        </w:rPr>
        <w:t>月</w:t>
      </w:r>
      <w:r>
        <w:rPr>
          <w:rFonts w:hint="eastAsia" w:hAnsi="宋体" w:cs="宋体"/>
          <w:color w:val="auto"/>
          <w:sz w:val="24"/>
          <w:u w:val="single"/>
        </w:rPr>
        <w:t xml:space="preserve">    </w:t>
      </w:r>
      <w:r>
        <w:rPr>
          <w:rFonts w:hint="eastAsia" w:hAnsi="宋体" w:cs="宋体"/>
          <w:color w:val="auto"/>
          <w:sz w:val="24"/>
        </w:rPr>
        <w:t>日</w:t>
      </w:r>
    </w:p>
    <w:p>
      <w:pPr>
        <w:adjustRightInd w:val="0"/>
        <w:snapToGrid w:val="0"/>
        <w:spacing w:line="440" w:lineRule="exact"/>
        <w:jc w:val="center"/>
        <w:rPr>
          <w:rFonts w:hint="eastAsia" w:hAnsi="宋体" w:cs="宋体"/>
          <w:color w:val="auto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 xml:space="preserve">    注：</w:t>
      </w:r>
    </w:p>
    <w:p>
      <w:pPr>
        <w:adjustRightInd w:val="0"/>
        <w:snapToGrid w:val="0"/>
        <w:spacing w:line="440" w:lineRule="exact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 xml:space="preserve">    （1）法定代表人亲自投标而不委托代理人投标适用。</w:t>
      </w:r>
    </w:p>
    <w:p>
      <w:pPr>
        <w:spacing w:line="360" w:lineRule="auto"/>
        <w:rPr>
          <w:rFonts w:hint="default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br w:type="page"/>
      </w:r>
    </w:p>
    <w:p>
      <w:pPr>
        <w:spacing w:line="360" w:lineRule="auto"/>
        <w:ind w:right="480"/>
        <w:jc w:val="left"/>
        <w:rPr>
          <w:rFonts w:hint="eastAsia" w:hAnsi="宋体" w:cs="宋体"/>
          <w:b/>
          <w:sz w:val="24"/>
          <w:szCs w:val="24"/>
          <w:lang w:val="en-US" w:eastAsia="zh-CN"/>
        </w:rPr>
      </w:pPr>
      <w:r>
        <w:rPr>
          <w:rFonts w:hint="eastAsia" w:hAnsi="宋体" w:cs="宋体"/>
          <w:b/>
          <w:sz w:val="24"/>
          <w:szCs w:val="24"/>
        </w:rPr>
        <w:t>附件1－2</w:t>
      </w:r>
      <w:r>
        <w:rPr>
          <w:rFonts w:hint="eastAsia" w:hAnsi="宋体" w:cs="宋体"/>
          <w:b/>
          <w:sz w:val="24"/>
          <w:szCs w:val="24"/>
          <w:lang w:val="en-US" w:eastAsia="zh-CN"/>
        </w:rPr>
        <w:t>-2</w:t>
      </w:r>
    </w:p>
    <w:p>
      <w:pPr>
        <w:spacing w:line="360" w:lineRule="auto"/>
        <w:ind w:right="480"/>
        <w:jc w:val="center"/>
        <w:rPr>
          <w:rFonts w:hint="eastAsia" w:hAnsi="宋体" w:cs="宋体"/>
          <w:b/>
          <w:sz w:val="24"/>
          <w:szCs w:val="24"/>
        </w:rPr>
      </w:pPr>
    </w:p>
    <w:p>
      <w:pPr>
        <w:spacing w:line="360" w:lineRule="auto"/>
        <w:ind w:right="48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法人授权书（委托代理人投标适用）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致：</w:t>
      </w:r>
      <w:r>
        <w:rPr>
          <w:rFonts w:hint="eastAsia" w:hAnsi="宋体" w:cs="宋体"/>
          <w:sz w:val="24"/>
          <w:szCs w:val="24"/>
          <w:u w:val="single"/>
        </w:rPr>
        <w:t>（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采购人</w:t>
      </w:r>
      <w:r>
        <w:rPr>
          <w:rFonts w:hint="eastAsia" w:hAnsi="宋体" w:cs="宋体"/>
          <w:sz w:val="24"/>
          <w:szCs w:val="24"/>
          <w:u w:val="single"/>
        </w:rPr>
        <w:t xml:space="preserve">） </w:t>
      </w:r>
    </w:p>
    <w:p>
      <w:pPr>
        <w:pStyle w:val="6"/>
        <w:snapToGrid w:val="0"/>
        <w:ind w:firstLine="480" w:firstLineChars="200"/>
        <w:jc w:val="left"/>
        <w:rPr>
          <w:rFonts w:hint="eastAsia" w:hAnsi="宋体" w:cs="宋体"/>
        </w:rPr>
      </w:pPr>
      <w:r>
        <w:rPr>
          <w:rFonts w:hint="eastAsia" w:hAnsi="宋体" w:cs="宋体"/>
          <w:u w:val="single"/>
        </w:rPr>
        <w:t>（</w:t>
      </w:r>
      <w:r>
        <w:rPr>
          <w:rFonts w:hint="eastAsia" w:hAnsi="宋体" w:cs="宋体"/>
          <w:u w:val="single"/>
          <w:lang w:eastAsia="zh-CN"/>
        </w:rPr>
        <w:t>比选</w:t>
      </w:r>
      <w:r>
        <w:rPr>
          <w:rFonts w:hint="eastAsia" w:hAnsi="宋体" w:cs="宋体"/>
          <w:u w:val="single"/>
        </w:rPr>
        <w:t>申请人全称）</w:t>
      </w:r>
      <w:r>
        <w:rPr>
          <w:rFonts w:hint="eastAsia" w:hAnsi="宋体" w:cs="宋体"/>
        </w:rPr>
        <w:t>授权</w:t>
      </w:r>
      <w:r>
        <w:rPr>
          <w:rFonts w:hint="eastAsia" w:hAnsi="宋体" w:cs="宋体"/>
          <w:u w:val="single"/>
        </w:rPr>
        <w:t xml:space="preserve">  （</w:t>
      </w:r>
      <w:r>
        <w:rPr>
          <w:rFonts w:hint="eastAsia" w:hAnsi="宋体" w:cs="宋体"/>
          <w:u w:val="single"/>
          <w:lang w:eastAsia="zh-CN"/>
        </w:rPr>
        <w:t>比选</w:t>
      </w:r>
      <w:r>
        <w:rPr>
          <w:rFonts w:hint="eastAsia" w:hAnsi="宋体" w:cs="宋体"/>
          <w:u w:val="single"/>
        </w:rPr>
        <w:t>代表姓名）</w:t>
      </w:r>
      <w:r>
        <w:rPr>
          <w:rFonts w:hint="eastAsia" w:hAnsi="宋体" w:cs="宋体"/>
        </w:rPr>
        <w:t>为</w:t>
      </w:r>
      <w:r>
        <w:rPr>
          <w:rFonts w:hint="eastAsia" w:hAnsi="宋体" w:cs="宋体"/>
          <w:lang w:eastAsia="zh-CN"/>
        </w:rPr>
        <w:t>比选</w:t>
      </w:r>
      <w:r>
        <w:rPr>
          <w:rFonts w:hint="eastAsia" w:hAnsi="宋体" w:cs="宋体"/>
        </w:rPr>
        <w:t>代表，代表本公司参加贵司组织的</w:t>
      </w:r>
      <w:r>
        <w:rPr>
          <w:rFonts w:hint="eastAsia" w:hAnsi="宋体" w:cs="宋体"/>
          <w:u w:val="single"/>
        </w:rPr>
        <w:t xml:space="preserve">            </w:t>
      </w:r>
      <w:r>
        <w:rPr>
          <w:rFonts w:hint="eastAsia" w:hAnsi="宋体" w:cs="宋体"/>
        </w:rPr>
        <w:t>项目</w:t>
      </w:r>
      <w:r>
        <w:rPr>
          <w:rFonts w:hint="eastAsia" w:hAnsi="宋体" w:cs="宋体"/>
          <w:lang w:eastAsia="zh-CN"/>
        </w:rPr>
        <w:t>，比选</w:t>
      </w:r>
      <w:r>
        <w:rPr>
          <w:rFonts w:hint="eastAsia" w:hAnsi="宋体" w:cs="宋体"/>
        </w:rPr>
        <w:t>活动，全权代表本公司处理响应过程的一切事宜，包括但不限于：参与</w:t>
      </w:r>
      <w:r>
        <w:rPr>
          <w:rFonts w:hint="eastAsia" w:hAnsi="宋体" w:cs="宋体"/>
          <w:lang w:eastAsia="zh-CN"/>
        </w:rPr>
        <w:t>比选</w:t>
      </w:r>
      <w:r>
        <w:rPr>
          <w:rFonts w:hint="eastAsia" w:hAnsi="宋体" w:cs="宋体"/>
        </w:rPr>
        <w:t>开标、谈判、签约等。</w:t>
      </w:r>
      <w:r>
        <w:rPr>
          <w:rFonts w:hint="eastAsia" w:hAnsi="宋体" w:cs="宋体"/>
          <w:lang w:eastAsia="zh-CN"/>
        </w:rPr>
        <w:t>比选</w:t>
      </w:r>
      <w:r>
        <w:rPr>
          <w:rFonts w:hint="eastAsia" w:hAnsi="宋体" w:cs="宋体"/>
        </w:rPr>
        <w:t>代表在</w:t>
      </w:r>
      <w:r>
        <w:rPr>
          <w:rFonts w:hint="eastAsia" w:hAnsi="宋体" w:cs="宋体"/>
          <w:lang w:eastAsia="zh-CN"/>
        </w:rPr>
        <w:t>比选</w:t>
      </w:r>
      <w:r>
        <w:rPr>
          <w:rFonts w:hint="eastAsia" w:hAnsi="宋体" w:cs="宋体"/>
        </w:rPr>
        <w:t>过程中所签署的一切文件和处理与之有关的一切事务，本公司均予以认可并对此承担责任。</w:t>
      </w:r>
      <w:r>
        <w:rPr>
          <w:rFonts w:hint="eastAsia" w:hAnsi="宋体" w:cs="宋体"/>
          <w:lang w:eastAsia="zh-CN"/>
        </w:rPr>
        <w:t>比选</w:t>
      </w:r>
      <w:r>
        <w:rPr>
          <w:rFonts w:hint="eastAsia" w:hAnsi="宋体" w:cs="宋体"/>
        </w:rPr>
        <w:t>代表无转委托权。</w:t>
      </w:r>
    </w:p>
    <w:p>
      <w:pPr>
        <w:pStyle w:val="6"/>
        <w:snapToGrid w:val="0"/>
        <w:ind w:firstLine="480" w:firstLineChars="200"/>
        <w:jc w:val="left"/>
        <w:rPr>
          <w:rFonts w:hint="eastAsia" w:hAnsi="宋体" w:cs="宋体"/>
        </w:rPr>
      </w:pPr>
      <w:r>
        <w:rPr>
          <w:rFonts w:hint="eastAsia" w:hAnsi="宋体" w:cs="宋体"/>
        </w:rPr>
        <w:t>特此授权！本授权书自出具之日起生效。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代表：</w:t>
      </w:r>
      <w:r>
        <w:rPr>
          <w:rFonts w:hint="eastAsia" w:hAnsi="宋体" w:cs="宋体"/>
          <w:sz w:val="24"/>
          <w:szCs w:val="24"/>
          <w:u w:val="single"/>
        </w:rPr>
        <w:t xml:space="preserve">            </w:t>
      </w:r>
      <w:r>
        <w:rPr>
          <w:rFonts w:hint="eastAsia" w:hAnsi="宋体" w:cs="宋体"/>
          <w:sz w:val="24"/>
          <w:szCs w:val="24"/>
        </w:rPr>
        <w:t xml:space="preserve">  性别：</w:t>
      </w:r>
      <w:r>
        <w:rPr>
          <w:rFonts w:hint="eastAsia" w:hAnsi="宋体" w:cs="宋体"/>
          <w:sz w:val="24"/>
          <w:szCs w:val="24"/>
          <w:u w:val="single"/>
        </w:rPr>
        <w:t xml:space="preserve">        </w:t>
      </w:r>
      <w:r>
        <w:rPr>
          <w:rFonts w:hint="eastAsia" w:hAnsi="宋体" w:cs="宋体"/>
          <w:sz w:val="24"/>
          <w:szCs w:val="24"/>
        </w:rPr>
        <w:t>身份证号：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单位：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</w:t>
      </w:r>
      <w:r>
        <w:rPr>
          <w:rFonts w:hint="eastAsia" w:hAnsi="宋体" w:cs="宋体"/>
          <w:sz w:val="24"/>
          <w:szCs w:val="24"/>
        </w:rPr>
        <w:t xml:space="preserve">  部门：</w:t>
      </w:r>
      <w:r>
        <w:rPr>
          <w:rFonts w:hint="eastAsia" w:hAnsi="宋体" w:cs="宋体"/>
          <w:sz w:val="24"/>
          <w:szCs w:val="24"/>
          <w:u w:val="single"/>
        </w:rPr>
        <w:t xml:space="preserve">           </w:t>
      </w:r>
      <w:r>
        <w:rPr>
          <w:rFonts w:hint="eastAsia" w:hAnsi="宋体" w:cs="宋体"/>
          <w:sz w:val="24"/>
          <w:szCs w:val="24"/>
        </w:rPr>
        <w:t>职务：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详细通讯地址：</w:t>
      </w:r>
      <w:r>
        <w:rPr>
          <w:rFonts w:hint="eastAsia" w:hAnsi="宋体" w:cs="宋体"/>
          <w:sz w:val="24"/>
          <w:szCs w:val="24"/>
          <w:u w:val="single"/>
        </w:rPr>
        <w:t xml:space="preserve">          </w:t>
      </w:r>
      <w:r>
        <w:rPr>
          <w:rFonts w:hint="eastAsia" w:hAnsi="宋体" w:cs="宋体"/>
          <w:sz w:val="24"/>
          <w:szCs w:val="24"/>
        </w:rPr>
        <w:t xml:space="preserve"> </w:t>
      </w:r>
      <w:r>
        <w:rPr>
          <w:rFonts w:hint="eastAsia" w:hAnsi="宋体" w:cs="宋体"/>
          <w:b/>
          <w:sz w:val="24"/>
          <w:szCs w:val="24"/>
        </w:rPr>
        <w:t xml:space="preserve"> </w:t>
      </w:r>
      <w:r>
        <w:rPr>
          <w:rFonts w:hint="eastAsia" w:hAnsi="宋体" w:cs="宋体"/>
          <w:sz w:val="24"/>
          <w:szCs w:val="24"/>
        </w:rPr>
        <w:t>邮政编码:</w:t>
      </w:r>
      <w:r>
        <w:rPr>
          <w:rFonts w:hint="eastAsia" w:hAnsi="宋体" w:cs="宋体"/>
          <w:sz w:val="24"/>
          <w:szCs w:val="24"/>
          <w:u w:val="single"/>
        </w:rPr>
        <w:t xml:space="preserve">           </w:t>
      </w:r>
      <w:r>
        <w:rPr>
          <w:rFonts w:hint="eastAsia" w:hAnsi="宋体" w:cs="宋体"/>
          <w:sz w:val="24"/>
          <w:szCs w:val="24"/>
        </w:rPr>
        <w:t xml:space="preserve"> 电话：</w:t>
      </w:r>
      <w:r>
        <w:rPr>
          <w:rFonts w:hint="eastAsia" w:hAnsi="宋体" w:cs="宋体"/>
          <w:sz w:val="24"/>
          <w:szCs w:val="24"/>
          <w:u w:val="single"/>
        </w:rPr>
        <w:t xml:space="preserve">              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申请人名称：</w:t>
      </w:r>
      <w:r>
        <w:rPr>
          <w:rFonts w:hint="eastAsia" w:hAnsi="宋体" w:cs="宋体"/>
          <w:sz w:val="24"/>
          <w:szCs w:val="24"/>
          <w:u w:val="single"/>
        </w:rPr>
        <w:t>（全称并加盖公章）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sz w:val="24"/>
          <w:szCs w:val="24"/>
        </w:rPr>
        <w:t>：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日期：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ind w:right="480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ind w:right="480"/>
        <w:rPr>
          <w:rFonts w:hint="eastAsia" w:hAnsi="宋体" w:cs="宋体"/>
          <w:sz w:val="24"/>
          <w:szCs w:val="24"/>
        </w:rPr>
      </w:pPr>
    </w:p>
    <w:p>
      <w:pPr>
        <w:spacing w:line="400" w:lineRule="exac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b/>
          <w:sz w:val="28"/>
          <w:szCs w:val="28"/>
        </w:rPr>
        <w:t>附：</w:t>
      </w:r>
      <w:r>
        <w:rPr>
          <w:rFonts w:hint="eastAsia" w:hAnsi="宋体" w:cs="宋体"/>
          <w:sz w:val="24"/>
          <w:szCs w:val="24"/>
        </w:rPr>
        <w:t>授权代表身份证</w:t>
      </w:r>
    </w:p>
    <w:p>
      <w:pPr>
        <w:spacing w:line="400" w:lineRule="exact"/>
        <w:ind w:firstLine="480" w:firstLineChars="200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sz w:val="24"/>
          <w:szCs w:val="24"/>
        </w:rPr>
        <w:t>（注：身份证应双面复印或扫描，复印或扫描页盖有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申请人鲜章）</w:t>
      </w:r>
    </w:p>
    <w:p>
      <w:pPr>
        <w:spacing w:line="360" w:lineRule="auto"/>
        <w:ind w:right="480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br w:type="page"/>
      </w:r>
      <w:r>
        <w:rPr>
          <w:rFonts w:hint="eastAsia" w:hAnsi="宋体" w:cs="宋体"/>
          <w:b/>
          <w:sz w:val="24"/>
          <w:szCs w:val="24"/>
        </w:rPr>
        <w:t>附件1－3</w:t>
      </w:r>
    </w:p>
    <w:p>
      <w:pPr>
        <w:spacing w:line="360" w:lineRule="auto"/>
        <w:ind w:right="480"/>
        <w:jc w:val="center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营业执照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致：</w:t>
      </w:r>
      <w:r>
        <w:rPr>
          <w:rFonts w:hint="eastAsia" w:hAnsi="宋体" w:cs="宋体"/>
          <w:sz w:val="24"/>
          <w:szCs w:val="24"/>
          <w:u w:val="single"/>
        </w:rPr>
        <w:t>（采购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采购人</w:t>
      </w:r>
      <w:r>
        <w:rPr>
          <w:rFonts w:hint="eastAsia" w:hAnsi="宋体" w:cs="宋体"/>
          <w:sz w:val="24"/>
          <w:szCs w:val="24"/>
          <w:u w:val="single"/>
        </w:rPr>
        <w:t xml:space="preserve">） 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现附上由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hAnsi="宋体" w:cs="宋体"/>
          <w:sz w:val="24"/>
          <w:szCs w:val="24"/>
        </w:rPr>
        <w:t>（签发机关名称）签发的我方法人营业执照复印件，真实有效。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pStyle w:val="2"/>
        <w:ind w:left="240" w:hanging="240" w:hangingChars="1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（注：法人营业执照等相关证明文件提供复印件）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                       </w:t>
      </w: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申请人名称：</w:t>
      </w:r>
      <w:r>
        <w:rPr>
          <w:rFonts w:hint="eastAsia" w:hAnsi="宋体" w:cs="宋体"/>
          <w:sz w:val="24"/>
          <w:szCs w:val="24"/>
          <w:u w:val="single"/>
        </w:rPr>
        <w:t>（全称并加盖公章）</w:t>
      </w: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sz w:val="24"/>
          <w:szCs w:val="24"/>
        </w:rPr>
        <w:t>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日期：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</w:p>
    <w:p>
      <w:pPr>
        <w:spacing w:line="360" w:lineRule="auto"/>
        <w:rPr>
          <w:rFonts w:hint="eastAsia" w:hAnsi="宋体" w:cs="宋体"/>
          <w:bCs/>
          <w:color w:val="FF0000"/>
          <w:sz w:val="24"/>
        </w:rPr>
      </w:pPr>
      <w:r>
        <w:rPr>
          <w:rFonts w:hint="eastAsia" w:hAnsi="宋体" w:cs="宋体"/>
          <w:sz w:val="24"/>
          <w:szCs w:val="24"/>
          <w:u w:val="single"/>
        </w:rPr>
        <w:br w:type="page"/>
      </w:r>
    </w:p>
    <w:p>
      <w:pPr>
        <w:spacing w:line="360" w:lineRule="auto"/>
        <w:jc w:val="center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8"/>
          <w:szCs w:val="28"/>
        </w:rPr>
        <w:t>第二部分     其他</w:t>
      </w:r>
      <w:r>
        <w:rPr>
          <w:rFonts w:hint="eastAsia" w:hAnsi="宋体" w:cs="宋体"/>
          <w:b/>
          <w:sz w:val="28"/>
          <w:szCs w:val="28"/>
          <w:lang w:eastAsia="zh-CN"/>
        </w:rPr>
        <w:t>比选</w:t>
      </w:r>
      <w:r>
        <w:rPr>
          <w:rFonts w:hint="eastAsia" w:hAnsi="宋体" w:cs="宋体"/>
          <w:b/>
          <w:sz w:val="28"/>
          <w:szCs w:val="28"/>
        </w:rPr>
        <w:t>申请文件（格式）</w:t>
      </w:r>
    </w:p>
    <w:p>
      <w:pPr>
        <w:tabs>
          <w:tab w:val="left" w:pos="900"/>
        </w:tabs>
        <w:spacing w:line="360" w:lineRule="auto"/>
        <w:jc w:val="center"/>
        <w:rPr>
          <w:rFonts w:hint="eastAsia" w:hAnsi="宋体" w:cs="宋体"/>
          <w:b/>
          <w:sz w:val="24"/>
          <w:szCs w:val="24"/>
        </w:rPr>
      </w:pPr>
    </w:p>
    <w:p>
      <w:pPr>
        <w:tabs>
          <w:tab w:val="left" w:pos="900"/>
        </w:tabs>
        <w:spacing w:line="360" w:lineRule="auto"/>
        <w:jc w:val="center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8"/>
          <w:szCs w:val="28"/>
        </w:rPr>
        <w:t>一、报  价  函</w:t>
      </w:r>
    </w:p>
    <w:p>
      <w:pPr>
        <w:spacing w:line="360" w:lineRule="auto"/>
        <w:jc w:val="center"/>
        <w:rPr>
          <w:rFonts w:hint="eastAsia" w:hAnsi="宋体" w:cs="宋体"/>
          <w:b/>
          <w:sz w:val="24"/>
          <w:szCs w:val="24"/>
        </w:rPr>
      </w:pPr>
    </w:p>
    <w:p>
      <w:pPr>
        <w:pStyle w:val="6"/>
        <w:rPr>
          <w:rFonts w:hint="eastAsia" w:hAnsi="宋体" w:cs="宋体"/>
        </w:rPr>
      </w:pPr>
      <w:r>
        <w:rPr>
          <w:rFonts w:hint="eastAsia" w:hAnsi="宋体" w:cs="宋体"/>
        </w:rPr>
        <w:t>致：</w:t>
      </w:r>
      <w:r>
        <w:rPr>
          <w:rFonts w:hint="eastAsia" w:hAnsi="宋体" w:cs="宋体"/>
          <w:bCs/>
        </w:rPr>
        <w:t>（</w:t>
      </w:r>
      <w:r>
        <w:rPr>
          <w:rFonts w:hint="eastAsia" w:hAnsi="宋体" w:cs="宋体"/>
          <w:bCs/>
          <w:lang w:eastAsia="zh-CN"/>
        </w:rPr>
        <w:t>采购人</w:t>
      </w:r>
      <w:r>
        <w:rPr>
          <w:rFonts w:hint="eastAsia" w:hAnsi="宋体" w:cs="宋体"/>
          <w:bCs/>
        </w:rPr>
        <w:t>名称）</w:t>
      </w:r>
    </w:p>
    <w:p>
      <w:pPr>
        <w:autoSpaceDE w:val="0"/>
        <w:autoSpaceDN w:val="0"/>
        <w:snapToGrid w:val="0"/>
        <w:spacing w:line="360" w:lineRule="auto"/>
        <w:ind w:firstLine="360" w:firstLineChars="150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根据贵方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hAnsi="宋体" w:cs="宋体"/>
          <w:sz w:val="24"/>
          <w:szCs w:val="24"/>
        </w:rPr>
        <w:t>项目，编号为</w:t>
      </w:r>
      <w:r>
        <w:rPr>
          <w:rFonts w:hint="eastAsia" w:hAnsi="宋体" w:cs="宋体"/>
          <w:sz w:val="24"/>
          <w:szCs w:val="24"/>
          <w:u w:val="single"/>
        </w:rPr>
        <w:t xml:space="preserve">                </w:t>
      </w:r>
      <w:r>
        <w:rPr>
          <w:rFonts w:hint="eastAsia" w:hAnsi="宋体" w:cs="宋体"/>
          <w:sz w:val="24"/>
          <w:szCs w:val="24"/>
        </w:rPr>
        <w:t>的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邀请，正式授权的下述签字人</w:t>
      </w:r>
      <w:r>
        <w:rPr>
          <w:rFonts w:hint="eastAsia" w:hAnsi="宋体" w:cs="宋体"/>
          <w:sz w:val="24"/>
          <w:szCs w:val="24"/>
          <w:u w:val="single"/>
        </w:rPr>
        <w:t xml:space="preserve">            </w:t>
      </w:r>
      <w:r>
        <w:rPr>
          <w:rFonts w:hint="eastAsia" w:hAnsi="宋体" w:cs="宋体"/>
          <w:sz w:val="24"/>
          <w:szCs w:val="24"/>
        </w:rPr>
        <w:t xml:space="preserve"> (姓名和职务)代表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申请人</w:t>
      </w:r>
      <w:r>
        <w:rPr>
          <w:rFonts w:hint="eastAsia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hAnsi="宋体" w:cs="宋体"/>
          <w:sz w:val="24"/>
          <w:szCs w:val="24"/>
        </w:rPr>
        <w:t>(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申请人的名称)，提交文件正本1份，副本1份。</w:t>
      </w:r>
    </w:p>
    <w:p>
      <w:pPr>
        <w:autoSpaceDE w:val="0"/>
        <w:autoSpaceDN w:val="0"/>
        <w:snapToGrid w:val="0"/>
        <w:spacing w:line="360" w:lineRule="auto"/>
        <w:ind w:firstLine="571" w:firstLineChars="238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据此函，签字人兹宣布同意如下：</w:t>
      </w:r>
    </w:p>
    <w:p>
      <w:pPr>
        <w:numPr>
          <w:ilvl w:val="0"/>
          <w:numId w:val="1"/>
        </w:numPr>
        <w:autoSpaceDE w:val="0"/>
        <w:autoSpaceDN w:val="0"/>
        <w:snapToGrid w:val="0"/>
        <w:spacing w:line="360" w:lineRule="auto"/>
        <w:ind w:left="398" w:hanging="398" w:hangingChars="16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我单位愿意以人民币</w:t>
      </w:r>
      <w:r>
        <w:rPr>
          <w:rFonts w:hint="eastAsia" w:hAnsi="宋体" w:cs="宋体"/>
          <w:sz w:val="24"/>
          <w:szCs w:val="24"/>
          <w:u w:val="single"/>
        </w:rPr>
        <w:t xml:space="preserve">（大写）                </w:t>
      </w:r>
      <w:r>
        <w:rPr>
          <w:rFonts w:hint="eastAsia" w:hAnsi="宋体" w:cs="宋体"/>
          <w:sz w:val="24"/>
          <w:szCs w:val="24"/>
        </w:rPr>
        <w:t>元（人民币￥</w:t>
      </w:r>
      <w:r>
        <w:rPr>
          <w:rFonts w:hint="eastAsia" w:hAnsi="宋体" w:cs="宋体"/>
          <w:sz w:val="24"/>
          <w:szCs w:val="24"/>
          <w:u w:val="single"/>
        </w:rPr>
        <w:t xml:space="preserve">     </w:t>
      </w:r>
      <w:r>
        <w:rPr>
          <w:rFonts w:hint="eastAsia" w:hAnsi="宋体" w:cs="宋体"/>
          <w:sz w:val="24"/>
          <w:szCs w:val="24"/>
        </w:rPr>
        <w:t>元）的总价按照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文件规定的各项要求向采购人提供所需货物。</w:t>
      </w:r>
    </w:p>
    <w:p>
      <w:pPr>
        <w:autoSpaceDE w:val="0"/>
        <w:autoSpaceDN w:val="0"/>
        <w:snapToGrid w:val="0"/>
        <w:spacing w:line="360" w:lineRule="auto"/>
        <w:ind w:left="-564" w:leftChars="-166"/>
        <w:rPr>
          <w:rFonts w:hint="eastAsia" w:hAnsi="宋体" w:cs="宋体"/>
        </w:rPr>
      </w:pPr>
      <w:r>
        <w:rPr>
          <w:rFonts w:hint="eastAsia" w:hAnsi="宋体" w:cs="宋体"/>
          <w:sz w:val="24"/>
          <w:szCs w:val="24"/>
        </w:rPr>
        <w:t xml:space="preserve">    （2）我方保证项目质量达到国家现技术合格标准及采购人要求。</w:t>
      </w:r>
    </w:p>
    <w:p>
      <w:pPr>
        <w:autoSpaceDE w:val="0"/>
        <w:autoSpaceDN w:val="0"/>
        <w:snapToGrid w:val="0"/>
        <w:spacing w:line="360" w:lineRule="auto"/>
        <w:ind w:left="398" w:hanging="398" w:hangingChars="16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(3) 我们根据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文件的规定，承担完成合同的责任和义务。</w:t>
      </w:r>
    </w:p>
    <w:p>
      <w:pPr>
        <w:autoSpaceDE w:val="0"/>
        <w:autoSpaceDN w:val="0"/>
        <w:snapToGrid w:val="0"/>
        <w:spacing w:line="360" w:lineRule="auto"/>
        <w:ind w:left="398" w:hanging="398" w:hangingChars="16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(4) 我们已详细审核全部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文件，包括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文件修改书(若有)，参考资料及有关附件，我们完全理解并放弃提出含糊不清或误解的问题的权利。</w:t>
      </w:r>
    </w:p>
    <w:p>
      <w:pPr>
        <w:autoSpaceDE w:val="0"/>
        <w:autoSpaceDN w:val="0"/>
        <w:snapToGrid w:val="0"/>
        <w:spacing w:line="360" w:lineRule="auto"/>
        <w:ind w:left="398" w:hanging="398" w:hangingChars="16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(5) 同意按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须知中关于不予退还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保证金的规定。</w:t>
      </w:r>
    </w:p>
    <w:p>
      <w:pPr>
        <w:autoSpaceDE w:val="0"/>
        <w:autoSpaceDN w:val="0"/>
        <w:snapToGrid w:val="0"/>
        <w:spacing w:line="360" w:lineRule="auto"/>
        <w:ind w:left="398" w:hanging="398" w:hangingChars="16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(6) 同意向贵方提供贵方可能要求的与本报价有关任何证据或资料。</w:t>
      </w:r>
    </w:p>
    <w:p>
      <w:pPr>
        <w:pStyle w:val="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本报价有效期为自报价截止之日起</w:t>
      </w:r>
      <w:r>
        <w:rPr>
          <w:rFonts w:hint="eastAsia" w:ascii="宋体" w:hAnsi="宋体" w:cs="宋体"/>
          <w:color w:val="auto"/>
          <w:sz w:val="24"/>
          <w:u w:val="single"/>
        </w:rPr>
        <w:t>90</w:t>
      </w:r>
      <w:r>
        <w:rPr>
          <w:rFonts w:hint="eastAsia" w:ascii="宋体" w:hAnsi="宋体" w:cs="宋体"/>
          <w:color w:val="auto"/>
          <w:sz w:val="24"/>
        </w:rPr>
        <w:t>日。报价有效期满之前均具有约束力。</w:t>
      </w:r>
    </w:p>
    <w:p>
      <w:pPr>
        <w:autoSpaceDE w:val="0"/>
        <w:autoSpaceDN w:val="0"/>
        <w:snapToGrid w:val="0"/>
        <w:spacing w:line="360" w:lineRule="auto"/>
        <w:ind w:left="398" w:hanging="398" w:hangingChars="16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(9) 与本报价有关的正式通讯地址为：</w:t>
      </w:r>
    </w:p>
    <w:p>
      <w:pPr>
        <w:pStyle w:val="7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通讯地址：</w:t>
      </w:r>
    </w:p>
    <w:p>
      <w:pPr>
        <w:pStyle w:val="7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邮政编码：</w:t>
      </w:r>
    </w:p>
    <w:p>
      <w:pPr>
        <w:pStyle w:val="7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</w:p>
    <w:p>
      <w:pPr>
        <w:autoSpaceDE w:val="0"/>
        <w:autoSpaceDN w:val="0"/>
        <w:snapToGrid w:val="0"/>
        <w:spacing w:line="360" w:lineRule="auto"/>
        <w:ind w:left="398" w:hanging="398" w:hangingChars="166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申请人名称：</w:t>
      </w:r>
      <w:r>
        <w:rPr>
          <w:rFonts w:hint="eastAsia" w:hAnsi="宋体" w:cs="宋体"/>
          <w:sz w:val="24"/>
          <w:szCs w:val="24"/>
          <w:u w:val="single"/>
        </w:rPr>
        <w:t>（全称并加盖公章）</w:t>
      </w: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sz w:val="24"/>
          <w:szCs w:val="24"/>
        </w:rPr>
        <w:t>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日期：</w:t>
      </w:r>
    </w:p>
    <w:p>
      <w:pPr>
        <w:spacing w:line="360" w:lineRule="auto"/>
        <w:rPr>
          <w:rFonts w:hAnsi="宋体" w:cs="宋体"/>
          <w:sz w:val="24"/>
          <w:szCs w:val="24"/>
          <w:u w:val="single"/>
        </w:rPr>
      </w:pPr>
    </w:p>
    <w:p>
      <w:pPr>
        <w:spacing w:line="360" w:lineRule="auto"/>
        <w:rPr>
          <w:rFonts w:hAnsi="宋体" w:cs="宋体"/>
          <w:sz w:val="24"/>
          <w:szCs w:val="24"/>
          <w:u w:val="single"/>
        </w:rPr>
      </w:pPr>
    </w:p>
    <w:p>
      <w:pPr>
        <w:spacing w:line="360" w:lineRule="auto"/>
        <w:rPr>
          <w:rFonts w:hAnsi="宋体" w:cs="宋体"/>
          <w:sz w:val="24"/>
          <w:szCs w:val="24"/>
          <w:u w:val="single"/>
        </w:rPr>
      </w:pPr>
    </w:p>
    <w:p>
      <w:pPr>
        <w:spacing w:line="360" w:lineRule="auto"/>
        <w:rPr>
          <w:rFonts w:hAnsi="宋体" w:cs="宋体"/>
          <w:sz w:val="24"/>
          <w:szCs w:val="24"/>
          <w:u w:val="single"/>
        </w:rPr>
      </w:pPr>
    </w:p>
    <w:tbl>
      <w:tblPr>
        <w:tblStyle w:val="11"/>
        <w:tblpPr w:leftFromText="180" w:rightFromText="180" w:vertAnchor="text" w:horzAnchor="margin" w:tblpX="-385" w:tblpY="982"/>
        <w:tblOverlap w:val="never"/>
        <w:tblW w:w="94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718"/>
        <w:gridCol w:w="1371"/>
        <w:gridCol w:w="811"/>
        <w:gridCol w:w="750"/>
        <w:gridCol w:w="1699"/>
        <w:gridCol w:w="1601"/>
        <w:gridCol w:w="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产品名称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  <w:highlight w:val="cyan"/>
              </w:rPr>
              <w:t>生产厂家及规格型号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单价（万元）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总价（万元）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4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hAnsi="宋体"/>
                <w:sz w:val="24"/>
                <w:szCs w:val="24"/>
                <w:u w:val="single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报价合计：</w:t>
            </w:r>
            <w:r>
              <w:rPr>
                <w:rFonts w:hint="eastAsia" w:hAnsi="宋体"/>
                <w:b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hAnsi="宋体"/>
                <w:b/>
                <w:bCs/>
                <w:sz w:val="24"/>
                <w:szCs w:val="24"/>
              </w:rPr>
              <w:t>万元</w:t>
            </w:r>
            <w:r>
              <w:rPr>
                <w:rFonts w:hAnsi="宋体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hAnsi="宋体"/>
                <w:b/>
                <w:bCs/>
                <w:sz w:val="24"/>
                <w:szCs w:val="24"/>
              </w:rPr>
              <w:t>（大写：</w:t>
            </w:r>
            <w:r>
              <w:rPr>
                <w:rFonts w:hint="eastAsia" w:hAnsi="宋体"/>
                <w:b/>
                <w:bCs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hAnsi="宋体"/>
                <w:b/>
                <w:bCs/>
                <w:sz w:val="24"/>
                <w:szCs w:val="24"/>
              </w:rPr>
              <w:t xml:space="preserve"> ）</w:t>
            </w:r>
          </w:p>
        </w:tc>
      </w:tr>
    </w:tbl>
    <w:p>
      <w:pPr>
        <w:spacing w:line="360" w:lineRule="auto"/>
        <w:jc w:val="center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二、报价一览表</w:t>
      </w:r>
    </w:p>
    <w:p>
      <w:pPr>
        <w:spacing w:line="360" w:lineRule="auto"/>
        <w:rPr>
          <w:rFonts w:hint="eastAsia" w:hAnsi="宋体" w:cs="宋体"/>
          <w:sz w:val="24"/>
        </w:rPr>
      </w:pPr>
    </w:p>
    <w:p>
      <w:pPr>
        <w:spacing w:line="360" w:lineRule="auto"/>
        <w:rPr>
          <w:rFonts w:hint="eastAsia" w:hAnsi="宋体" w:cs="宋体"/>
          <w:sz w:val="24"/>
        </w:rPr>
      </w:pPr>
    </w:p>
    <w:p>
      <w:pPr>
        <w:spacing w:line="360" w:lineRule="auto"/>
        <w:rPr>
          <w:rFonts w:hint="eastAsia" w:hAnsi="宋体" w:cs="宋体"/>
          <w:sz w:val="24"/>
        </w:rPr>
      </w:pPr>
    </w:p>
    <w:p>
      <w:pPr>
        <w:spacing w:line="360" w:lineRule="auto"/>
        <w:rPr>
          <w:rFonts w:hint="eastAsia" w:hAnsi="宋体" w:cs="宋体"/>
          <w:sz w:val="24"/>
        </w:rPr>
      </w:pPr>
    </w:p>
    <w:p>
      <w:pPr>
        <w:spacing w:line="360" w:lineRule="auto"/>
        <w:rPr>
          <w:rFonts w:hint="eastAsia" w:hAnsi="宋体" w:cs="宋体"/>
          <w:sz w:val="24"/>
        </w:rPr>
      </w:pPr>
    </w:p>
    <w:p>
      <w:pPr>
        <w:spacing w:line="360" w:lineRule="auto"/>
        <w:rPr>
          <w:rFonts w:hint="eastAsia" w:hAnsi="宋体" w:cs="宋体"/>
          <w:sz w:val="24"/>
        </w:rPr>
      </w:pPr>
    </w:p>
    <w:p>
      <w:pPr>
        <w:spacing w:line="360" w:lineRule="auto"/>
        <w:rPr>
          <w:rFonts w:hint="eastAsia" w:hAnsi="宋体" w:cs="宋体"/>
          <w:sz w:val="24"/>
        </w:rPr>
      </w:pPr>
    </w:p>
    <w:p>
      <w:pPr>
        <w:spacing w:line="360" w:lineRule="auto"/>
        <w:rPr>
          <w:rFonts w:hint="eastAsia" w:hAnsi="宋体" w:cs="宋体"/>
          <w:sz w:val="24"/>
        </w:rPr>
      </w:pPr>
    </w:p>
    <w:p>
      <w:pPr>
        <w:spacing w:line="360" w:lineRule="auto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sz w:val="24"/>
        </w:rPr>
        <w:t>注：报价应是</w:t>
      </w:r>
      <w:r>
        <w:rPr>
          <w:rFonts w:hint="eastAsia" w:hAnsi="宋体" w:cs="宋体"/>
          <w:sz w:val="24"/>
          <w:lang w:val="zh-CN"/>
        </w:rPr>
        <w:t>比选申请人响应采购项目要求的全部工作内容的价格体现</w:t>
      </w:r>
      <w:r>
        <w:rPr>
          <w:rFonts w:hint="eastAsia" w:hAnsi="宋体" w:cs="宋体"/>
          <w:sz w:val="24"/>
        </w:rPr>
        <w:t>，包括</w:t>
      </w:r>
      <w:r>
        <w:rPr>
          <w:rFonts w:hint="eastAsia" w:hAnsi="宋体" w:cs="宋体"/>
          <w:sz w:val="24"/>
          <w:lang w:val="zh-CN"/>
        </w:rPr>
        <w:t>货物设计、材料、制造、包装、运输、安装、调试、检测、税费等所有费用</w:t>
      </w:r>
      <w:r>
        <w:rPr>
          <w:rFonts w:hint="eastAsia" w:hAnsi="宋体" w:cs="宋体"/>
          <w:sz w:val="24"/>
        </w:rPr>
        <w:t>，中选后不予调整。</w:t>
      </w:r>
    </w:p>
    <w:p>
      <w:pPr>
        <w:spacing w:line="400" w:lineRule="exact"/>
        <w:jc w:val="left"/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 xml:space="preserve">   </w:t>
      </w: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申请人名称：</w:t>
      </w:r>
      <w:r>
        <w:rPr>
          <w:rFonts w:hint="eastAsia" w:hAnsi="宋体" w:cs="宋体"/>
          <w:sz w:val="24"/>
          <w:szCs w:val="24"/>
          <w:u w:val="single"/>
        </w:rPr>
        <w:t>（全称并加盖公章）</w:t>
      </w: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sz w:val="24"/>
          <w:szCs w:val="24"/>
        </w:rPr>
        <w:t>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日期：</w:t>
      </w: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4"/>
          <w:szCs w:val="24"/>
        </w:rPr>
        <w:br w:type="page"/>
      </w:r>
      <w:r>
        <w:rPr>
          <w:rFonts w:hint="eastAsia" w:hAnsi="宋体" w:cs="宋体"/>
          <w:b/>
          <w:sz w:val="32"/>
          <w:szCs w:val="32"/>
        </w:rPr>
        <w:t>三、商务应答表</w:t>
      </w:r>
    </w:p>
    <w:p>
      <w:pPr>
        <w:spacing w:line="360" w:lineRule="auto"/>
        <w:ind w:firstLine="241" w:firstLineChars="100"/>
        <w:rPr>
          <w:rFonts w:hint="eastAsia" w:hAnsi="宋体" w:cs="宋体"/>
          <w:b/>
          <w:sz w:val="24"/>
          <w:u w:val="single"/>
        </w:rPr>
      </w:pPr>
      <w:r>
        <w:rPr>
          <w:rFonts w:hint="eastAsia" w:hAnsi="宋体" w:cs="宋体"/>
          <w:b/>
          <w:sz w:val="24"/>
          <w:u w:val="single"/>
        </w:rPr>
        <w:t xml:space="preserve"> </w:t>
      </w:r>
    </w:p>
    <w:p>
      <w:pPr>
        <w:pStyle w:val="2"/>
        <w:rPr>
          <w:rFonts w:hint="eastAsia" w:ascii="宋体" w:hAnsi="宋体" w:cs="宋体"/>
          <w:color w:val="auto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013"/>
        <w:gridCol w:w="287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序号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  <w:lang w:eastAsia="zh-CN"/>
              </w:rPr>
              <w:t>比选</w:t>
            </w:r>
            <w:r>
              <w:rPr>
                <w:rFonts w:hint="eastAsia" w:hAnsi="宋体" w:cs="宋体"/>
                <w:b/>
                <w:sz w:val="24"/>
              </w:rPr>
              <w:t>文件要求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  <w:lang w:eastAsia="zh-CN"/>
              </w:rPr>
              <w:t>比选</w:t>
            </w:r>
            <w:r>
              <w:rPr>
                <w:rFonts w:hint="eastAsia" w:hAnsi="宋体" w:cs="宋体"/>
                <w:b/>
                <w:sz w:val="24"/>
              </w:rPr>
              <w:t>申请文件应答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响应情况说明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6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871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6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871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6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871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6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871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</w:tr>
    </w:tbl>
    <w:p>
      <w:pPr>
        <w:widowControl/>
        <w:spacing w:line="360" w:lineRule="atLeast"/>
        <w:ind w:right="-315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注：1、</w:t>
      </w:r>
      <w:r>
        <w:rPr>
          <w:rFonts w:hint="eastAsia" w:hAnsi="宋体" w:cs="宋体"/>
          <w:sz w:val="24"/>
          <w:lang w:eastAsia="zh-CN"/>
        </w:rPr>
        <w:t>比选</w:t>
      </w:r>
      <w:r>
        <w:rPr>
          <w:rFonts w:hint="eastAsia" w:hAnsi="宋体" w:cs="宋体"/>
          <w:sz w:val="24"/>
        </w:rPr>
        <w:t>申请人将第五章商务要求</w:t>
      </w:r>
      <w:r>
        <w:rPr>
          <w:rFonts w:hint="eastAsia" w:hAnsi="宋体" w:cs="仿宋"/>
          <w:sz w:val="24"/>
        </w:rPr>
        <w:t>列入此表，并进行逐条应答，如有要求提供承诺函的需单独提供，未提供视为不响应。</w:t>
      </w:r>
    </w:p>
    <w:p>
      <w:pPr>
        <w:widowControl/>
        <w:spacing w:line="360" w:lineRule="atLeast"/>
        <w:ind w:right="-315"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2、</w:t>
      </w:r>
      <w:r>
        <w:rPr>
          <w:rFonts w:hint="eastAsia" w:hAnsi="宋体" w:cs="宋体"/>
          <w:sz w:val="24"/>
          <w:lang w:eastAsia="zh-CN"/>
        </w:rPr>
        <w:t>比选</w:t>
      </w:r>
      <w:r>
        <w:rPr>
          <w:rFonts w:hint="eastAsia" w:hAnsi="宋体" w:cs="宋体"/>
          <w:sz w:val="24"/>
        </w:rPr>
        <w:t>申请人必须据实填写，不得虚假应答，否则将取消其</w:t>
      </w:r>
      <w:r>
        <w:rPr>
          <w:rFonts w:hint="eastAsia" w:hAnsi="宋体" w:cs="宋体"/>
          <w:sz w:val="24"/>
          <w:lang w:eastAsia="zh-CN"/>
        </w:rPr>
        <w:t>比选</w:t>
      </w:r>
      <w:r>
        <w:rPr>
          <w:rFonts w:hint="eastAsia" w:hAnsi="宋体" w:cs="宋体"/>
          <w:sz w:val="24"/>
        </w:rPr>
        <w:t>申请或中选资格。</w:t>
      </w:r>
    </w:p>
    <w:p>
      <w:pPr>
        <w:widowControl/>
        <w:spacing w:line="360" w:lineRule="atLeast"/>
        <w:ind w:firstLine="470" w:firstLineChars="196"/>
        <w:jc w:val="left"/>
        <w:rPr>
          <w:rFonts w:hint="eastAsia" w:hAnsi="宋体"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lang w:eastAsia="zh-CN"/>
        </w:rPr>
        <w:t>比选</w:t>
      </w:r>
      <w:r>
        <w:rPr>
          <w:rFonts w:hint="eastAsia" w:hAnsi="宋体" w:cs="宋体"/>
          <w:sz w:val="24"/>
        </w:rPr>
        <w:t>申请人名称：XXXX（单位盖章）。</w:t>
      </w:r>
    </w:p>
    <w:p>
      <w:pPr>
        <w:widowControl/>
        <w:spacing w:line="360" w:lineRule="atLeast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法定代表人或授权代表（签字或加盖个人名章）：XXXX。</w:t>
      </w:r>
    </w:p>
    <w:p>
      <w:pPr>
        <w:widowControl/>
        <w:spacing w:line="360" w:lineRule="atLeast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日  期: XXXX。</w:t>
      </w:r>
    </w:p>
    <w:p>
      <w:pPr>
        <w:spacing w:line="360" w:lineRule="auto"/>
        <w:jc w:val="center"/>
        <w:rPr>
          <w:rFonts w:hint="eastAsia" w:hAnsi="宋体" w:cs="宋体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4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4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4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4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4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4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4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4"/>
        </w:rPr>
      </w:pPr>
    </w:p>
    <w:p>
      <w:pPr>
        <w:widowControl/>
        <w:spacing w:before="120" w:beforeLines="50" w:after="120" w:afterLines="50" w:line="360" w:lineRule="atLeast"/>
        <w:jc w:val="center"/>
        <w:rPr>
          <w:rFonts w:hint="eastAsia" w:hAnsi="宋体" w:cs="宋体"/>
          <w:b/>
          <w:sz w:val="32"/>
          <w:szCs w:val="32"/>
        </w:rPr>
      </w:pPr>
      <w:r>
        <w:rPr>
          <w:rFonts w:hAnsi="宋体" w:cs="宋体"/>
          <w:b/>
          <w:sz w:val="32"/>
          <w:szCs w:val="32"/>
        </w:rPr>
        <w:br w:type="page"/>
      </w:r>
      <w:r>
        <w:rPr>
          <w:rFonts w:hint="eastAsia" w:hAnsi="宋体" w:cs="宋体"/>
          <w:b/>
          <w:sz w:val="32"/>
          <w:szCs w:val="32"/>
        </w:rPr>
        <w:t>四、技术应答表</w:t>
      </w: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889"/>
        <w:gridCol w:w="2997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序号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  <w:lang w:eastAsia="zh-CN"/>
              </w:rPr>
              <w:t>比选</w:t>
            </w:r>
            <w:r>
              <w:rPr>
                <w:rFonts w:hint="eastAsia" w:hAnsi="宋体" w:cs="宋体"/>
                <w:b/>
                <w:sz w:val="24"/>
              </w:rPr>
              <w:t>文件要求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  <w:lang w:eastAsia="zh-CN"/>
              </w:rPr>
              <w:t>比选</w:t>
            </w:r>
            <w:r>
              <w:rPr>
                <w:rFonts w:hint="eastAsia" w:hAnsi="宋体" w:cs="宋体"/>
                <w:b/>
                <w:sz w:val="24"/>
              </w:rPr>
              <w:t>申请文件应答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响应情况说明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83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88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997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83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88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997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83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88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997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83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88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997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83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88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997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hAnsi="宋体" w:cs="宋体"/>
                <w:sz w:val="24"/>
              </w:rPr>
            </w:pPr>
          </w:p>
        </w:tc>
      </w:tr>
    </w:tbl>
    <w:p>
      <w:pPr>
        <w:widowControl/>
        <w:spacing w:line="360" w:lineRule="atLeast"/>
        <w:ind w:right="-315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注：1、</w:t>
      </w:r>
      <w:r>
        <w:rPr>
          <w:rFonts w:hint="eastAsia" w:hAnsi="宋体" w:cs="宋体"/>
          <w:sz w:val="24"/>
          <w:lang w:eastAsia="zh-CN"/>
        </w:rPr>
        <w:t>比选</w:t>
      </w:r>
      <w:r>
        <w:rPr>
          <w:rFonts w:hint="eastAsia" w:hAnsi="宋体" w:cs="宋体"/>
          <w:sz w:val="24"/>
        </w:rPr>
        <w:t>申请人将第五章技术要求</w:t>
      </w:r>
      <w:r>
        <w:rPr>
          <w:rFonts w:hint="eastAsia" w:hAnsi="宋体" w:cs="仿宋"/>
          <w:sz w:val="24"/>
        </w:rPr>
        <w:t>列入此表，并进行逐条应答。</w:t>
      </w:r>
    </w:p>
    <w:p>
      <w:pPr>
        <w:widowControl/>
        <w:spacing w:line="360" w:lineRule="atLeast"/>
        <w:ind w:right="-315"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2、</w:t>
      </w:r>
      <w:r>
        <w:rPr>
          <w:rFonts w:hint="eastAsia" w:hAnsi="宋体" w:cs="宋体"/>
          <w:sz w:val="24"/>
          <w:lang w:eastAsia="zh-CN"/>
        </w:rPr>
        <w:t>比选</w:t>
      </w:r>
      <w:r>
        <w:rPr>
          <w:rFonts w:hint="eastAsia" w:hAnsi="宋体" w:cs="宋体"/>
          <w:sz w:val="24"/>
        </w:rPr>
        <w:t>申请人必须据实填写，不得虚假应答，否则将取消其</w:t>
      </w:r>
      <w:r>
        <w:rPr>
          <w:rFonts w:hint="eastAsia" w:hAnsi="宋体" w:cs="宋体"/>
          <w:sz w:val="24"/>
          <w:lang w:eastAsia="zh-CN"/>
        </w:rPr>
        <w:t>比选</w:t>
      </w:r>
      <w:r>
        <w:rPr>
          <w:rFonts w:hint="eastAsia" w:hAnsi="宋体" w:cs="宋体"/>
          <w:sz w:val="24"/>
        </w:rPr>
        <w:t>申请或中选资格。</w:t>
      </w:r>
    </w:p>
    <w:p>
      <w:pPr>
        <w:widowControl/>
        <w:spacing w:line="360" w:lineRule="atLeast"/>
        <w:ind w:firstLine="470" w:firstLineChars="196"/>
        <w:jc w:val="left"/>
        <w:rPr>
          <w:rFonts w:hint="eastAsia" w:hAnsi="宋体"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lang w:eastAsia="zh-CN"/>
        </w:rPr>
        <w:t>比选</w:t>
      </w:r>
      <w:r>
        <w:rPr>
          <w:rFonts w:hint="eastAsia" w:hAnsi="宋体" w:cs="宋体"/>
          <w:sz w:val="24"/>
        </w:rPr>
        <w:t>申请人名称：XXXX（单位盖章）。</w:t>
      </w:r>
    </w:p>
    <w:p>
      <w:pPr>
        <w:widowControl/>
        <w:spacing w:line="360" w:lineRule="atLeast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法定代表人或授权代表（签字或加盖个人名章）：XXXX。</w:t>
      </w:r>
    </w:p>
    <w:p>
      <w:pPr>
        <w:widowControl/>
        <w:spacing w:line="360" w:lineRule="atLeast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日  期: XXXX。</w:t>
      </w: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32"/>
          <w:szCs w:val="32"/>
        </w:rPr>
        <w:t>六、售后服务方案（如适用）</w:t>
      </w: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（格式自拟）</w:t>
      </w: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jc w:val="both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申请人名称：</w:t>
      </w:r>
      <w:r>
        <w:rPr>
          <w:rFonts w:hint="eastAsia" w:hAnsi="宋体" w:cs="宋体"/>
          <w:sz w:val="24"/>
          <w:szCs w:val="24"/>
          <w:u w:val="single"/>
        </w:rPr>
        <w:t>（全称并加盖公章）</w:t>
      </w: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sz w:val="24"/>
          <w:szCs w:val="24"/>
        </w:rPr>
        <w:t>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sz w:val="24"/>
          <w:szCs w:val="24"/>
        </w:rPr>
        <w:t>日期：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br w:type="page"/>
      </w:r>
      <w:r>
        <w:rPr>
          <w:rFonts w:hint="eastAsia" w:hAnsi="宋体" w:cs="宋体"/>
          <w:b/>
          <w:sz w:val="32"/>
          <w:szCs w:val="32"/>
        </w:rPr>
        <w:t>七、</w:t>
      </w:r>
      <w:r>
        <w:rPr>
          <w:rFonts w:hint="eastAsia" w:hAnsi="宋体" w:cs="宋体"/>
          <w:b/>
          <w:sz w:val="32"/>
          <w:szCs w:val="32"/>
          <w:lang w:eastAsia="zh-CN"/>
        </w:rPr>
        <w:t>比选</w:t>
      </w:r>
      <w:r>
        <w:rPr>
          <w:rFonts w:hint="eastAsia" w:hAnsi="宋体" w:cs="宋体"/>
          <w:b/>
          <w:sz w:val="32"/>
          <w:szCs w:val="32"/>
        </w:rPr>
        <w:t>申请人类似业绩一览表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974"/>
        <w:gridCol w:w="1810"/>
        <w:gridCol w:w="2706"/>
        <w:gridCol w:w="176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 xml:space="preserve">  年份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用户名称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合同金额</w:t>
            </w:r>
          </w:p>
        </w:tc>
        <w:tc>
          <w:tcPr>
            <w:tcW w:w="16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27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6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</w:rPr>
            </w:pPr>
          </w:p>
        </w:tc>
        <w:tc>
          <w:tcPr>
            <w:tcW w:w="2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</w:rPr>
            </w:pPr>
          </w:p>
        </w:tc>
        <w:tc>
          <w:tcPr>
            <w:tcW w:w="16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</w:rPr>
            </w:pPr>
          </w:p>
        </w:tc>
        <w:tc>
          <w:tcPr>
            <w:tcW w:w="16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6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6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10" w:hRule="atLeast"/>
          <w:jc w:val="center"/>
        </w:trPr>
        <w:tc>
          <w:tcPr>
            <w:tcW w:w="9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2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7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6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  <w:jc w:val="center"/>
        </w:trPr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27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  <w:jc w:val="center"/>
        </w:trPr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27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</w:p>
        </w:tc>
      </w:tr>
    </w:tbl>
    <w:p>
      <w:pPr>
        <w:snapToGrid w:val="0"/>
        <w:ind w:firstLine="600" w:firstLineChars="250"/>
        <w:rPr>
          <w:rFonts w:hint="eastAsia" w:hAnsi="宋体" w:cs="宋体"/>
          <w:sz w:val="36"/>
          <w:szCs w:val="36"/>
        </w:rPr>
      </w:pPr>
      <w:r>
        <w:rPr>
          <w:rFonts w:hint="eastAsia" w:hAnsi="宋体" w:cs="宋体"/>
          <w:sz w:val="24"/>
          <w:szCs w:val="24"/>
        </w:rPr>
        <w:t>注：</w:t>
      </w: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申请人</w:t>
      </w:r>
      <w:r>
        <w:rPr>
          <w:rFonts w:hint="eastAsia" w:hAnsi="宋体" w:cs="宋体"/>
          <w:sz w:val="24"/>
        </w:rPr>
        <w:t>（仅限于</w:t>
      </w:r>
      <w:r>
        <w:rPr>
          <w:rFonts w:hint="eastAsia" w:hAnsi="宋体" w:cs="宋体"/>
          <w:sz w:val="24"/>
          <w:lang w:eastAsia="zh-CN"/>
        </w:rPr>
        <w:t>比选</w:t>
      </w:r>
      <w:r>
        <w:rPr>
          <w:rFonts w:hint="eastAsia" w:hAnsi="宋体" w:cs="宋体"/>
          <w:sz w:val="24"/>
        </w:rPr>
        <w:t>申请人自己实施的）</w:t>
      </w:r>
      <w:r>
        <w:rPr>
          <w:rFonts w:hint="eastAsia" w:hAnsi="宋体" w:cs="宋体"/>
          <w:sz w:val="24"/>
          <w:szCs w:val="24"/>
        </w:rPr>
        <w:t>以上业绩需提供有关书面证明材料</w:t>
      </w:r>
      <w:r>
        <w:rPr>
          <w:rFonts w:hint="eastAsia" w:hAnsi="宋体" w:cs="宋体"/>
          <w:sz w:val="24"/>
        </w:rPr>
        <w:t>。</w:t>
      </w:r>
      <w:r>
        <w:rPr>
          <w:rFonts w:hint="eastAsia" w:hAnsi="宋体" w:cs="宋体"/>
          <w:sz w:val="24"/>
          <w:szCs w:val="24"/>
        </w:rPr>
        <w:t>未提供证明材料的，评审时将不予认定。</w:t>
      </w:r>
    </w:p>
    <w:p>
      <w:pPr>
        <w:spacing w:line="360" w:lineRule="auto"/>
        <w:rPr>
          <w:rFonts w:hint="eastAsia" w:hAnsi="宋体" w:cs="宋体"/>
          <w:b/>
          <w:sz w:val="28"/>
          <w:szCs w:val="28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</w:rPr>
      </w:pP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  <w:lang w:eastAsia="zh-CN"/>
        </w:rPr>
        <w:t>比选</w:t>
      </w:r>
      <w:r>
        <w:rPr>
          <w:rFonts w:hint="eastAsia" w:hAnsi="宋体" w:cs="宋体"/>
          <w:sz w:val="24"/>
          <w:szCs w:val="24"/>
        </w:rPr>
        <w:t>申请人名称：</w:t>
      </w:r>
      <w:r>
        <w:rPr>
          <w:rFonts w:hint="eastAsia" w:hAnsi="宋体" w:cs="宋体"/>
          <w:sz w:val="24"/>
          <w:szCs w:val="24"/>
          <w:u w:val="single"/>
        </w:rPr>
        <w:t>（全称并加盖公章）</w:t>
      </w: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sz w:val="24"/>
          <w:szCs w:val="24"/>
        </w:rPr>
        <w:t>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日期：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</w:p>
    <w:p>
      <w:pPr>
        <w:spacing w:line="360" w:lineRule="auto"/>
        <w:rPr>
          <w:rFonts w:hint="eastAsia" w:hAnsi="宋体" w:cs="宋体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br w:type="page"/>
      </w:r>
    </w:p>
    <w:p>
      <w:pPr>
        <w:pStyle w:val="2"/>
        <w:numPr>
          <w:ilvl w:val="0"/>
          <w:numId w:val="2"/>
        </w:numPr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eastAsia="zh-CN"/>
        </w:rPr>
        <w:t>比选</w:t>
      </w:r>
      <w:r>
        <w:rPr>
          <w:rFonts w:hint="eastAsia" w:ascii="宋体" w:hAnsi="宋体" w:cs="宋体"/>
          <w:b/>
          <w:color w:val="auto"/>
          <w:sz w:val="32"/>
          <w:szCs w:val="32"/>
        </w:rPr>
        <w:t>申请人认为可以提供的其他资料</w:t>
      </w:r>
    </w:p>
    <w:p>
      <w:pPr>
        <w:pStyle w:val="2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C3F13"/>
    <w:multiLevelType w:val="singleLevel"/>
    <w:tmpl w:val="578C3F13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75604FBB"/>
    <w:multiLevelType w:val="singleLevel"/>
    <w:tmpl w:val="75604FB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TQ3MWFhYjg4NmIyMTA2NmE1YzM4MGM3ZGJmZjMifQ=="/>
  </w:docVars>
  <w:rsids>
    <w:rsidRoot w:val="00000000"/>
    <w:rsid w:val="01570814"/>
    <w:rsid w:val="016370D3"/>
    <w:rsid w:val="02274EC8"/>
    <w:rsid w:val="02781BC8"/>
    <w:rsid w:val="02C646E1"/>
    <w:rsid w:val="031C69F7"/>
    <w:rsid w:val="031D73C5"/>
    <w:rsid w:val="036C2E66"/>
    <w:rsid w:val="037E320E"/>
    <w:rsid w:val="03E822EE"/>
    <w:rsid w:val="04202D5E"/>
    <w:rsid w:val="042518DB"/>
    <w:rsid w:val="050E411D"/>
    <w:rsid w:val="056B77C2"/>
    <w:rsid w:val="05CD68D9"/>
    <w:rsid w:val="06DF2215"/>
    <w:rsid w:val="077706A0"/>
    <w:rsid w:val="08843074"/>
    <w:rsid w:val="08B17BE1"/>
    <w:rsid w:val="09212671"/>
    <w:rsid w:val="0A2A768E"/>
    <w:rsid w:val="0A4729CF"/>
    <w:rsid w:val="0A7B04A7"/>
    <w:rsid w:val="0ABD286D"/>
    <w:rsid w:val="0B41349E"/>
    <w:rsid w:val="0B5F3925"/>
    <w:rsid w:val="0BF978D5"/>
    <w:rsid w:val="0BFC1173"/>
    <w:rsid w:val="0BFE4EEC"/>
    <w:rsid w:val="0C8E7720"/>
    <w:rsid w:val="0D020A0B"/>
    <w:rsid w:val="0D2A4259"/>
    <w:rsid w:val="0DC45CC1"/>
    <w:rsid w:val="0E0802A4"/>
    <w:rsid w:val="0E131A5D"/>
    <w:rsid w:val="0E484B44"/>
    <w:rsid w:val="0ECE5049"/>
    <w:rsid w:val="0FAC2EB1"/>
    <w:rsid w:val="103C2486"/>
    <w:rsid w:val="105B5E6F"/>
    <w:rsid w:val="115832F0"/>
    <w:rsid w:val="12154D3D"/>
    <w:rsid w:val="122B27B2"/>
    <w:rsid w:val="127C7949"/>
    <w:rsid w:val="131E7C21"/>
    <w:rsid w:val="13201287"/>
    <w:rsid w:val="13561AB1"/>
    <w:rsid w:val="144B0EEA"/>
    <w:rsid w:val="14830684"/>
    <w:rsid w:val="15127C5A"/>
    <w:rsid w:val="15133BD2"/>
    <w:rsid w:val="15282FD9"/>
    <w:rsid w:val="159A3ED7"/>
    <w:rsid w:val="16A668AC"/>
    <w:rsid w:val="17013AE2"/>
    <w:rsid w:val="17E51656"/>
    <w:rsid w:val="187C36F1"/>
    <w:rsid w:val="19102702"/>
    <w:rsid w:val="19267830"/>
    <w:rsid w:val="19E51499"/>
    <w:rsid w:val="1A413C49"/>
    <w:rsid w:val="1AA22B5A"/>
    <w:rsid w:val="1AF1429B"/>
    <w:rsid w:val="1B662AAD"/>
    <w:rsid w:val="1BD87507"/>
    <w:rsid w:val="1C024584"/>
    <w:rsid w:val="1C4F709D"/>
    <w:rsid w:val="1CB03FE0"/>
    <w:rsid w:val="1CEB14BC"/>
    <w:rsid w:val="1CFF1EF0"/>
    <w:rsid w:val="1D976F4E"/>
    <w:rsid w:val="1DA0597E"/>
    <w:rsid w:val="1E8B067D"/>
    <w:rsid w:val="1E9B2A6E"/>
    <w:rsid w:val="1F43738D"/>
    <w:rsid w:val="1F784B5D"/>
    <w:rsid w:val="1F8E612F"/>
    <w:rsid w:val="1FE679D1"/>
    <w:rsid w:val="203B1E13"/>
    <w:rsid w:val="2059673D"/>
    <w:rsid w:val="206550E2"/>
    <w:rsid w:val="20F93A56"/>
    <w:rsid w:val="21617F9F"/>
    <w:rsid w:val="21C127EB"/>
    <w:rsid w:val="220F17A9"/>
    <w:rsid w:val="2288155B"/>
    <w:rsid w:val="22943A5C"/>
    <w:rsid w:val="22E63803"/>
    <w:rsid w:val="23ED78C8"/>
    <w:rsid w:val="2466767A"/>
    <w:rsid w:val="24C20D54"/>
    <w:rsid w:val="255278AB"/>
    <w:rsid w:val="26345C82"/>
    <w:rsid w:val="27117D71"/>
    <w:rsid w:val="276E6F72"/>
    <w:rsid w:val="2895052E"/>
    <w:rsid w:val="28B46C06"/>
    <w:rsid w:val="2961005D"/>
    <w:rsid w:val="29826D04"/>
    <w:rsid w:val="29F714A0"/>
    <w:rsid w:val="2A1D4C7F"/>
    <w:rsid w:val="2A946CEF"/>
    <w:rsid w:val="2B0D691B"/>
    <w:rsid w:val="2B0E7E4D"/>
    <w:rsid w:val="2B4F0269"/>
    <w:rsid w:val="2C063C1D"/>
    <w:rsid w:val="2C5B55EB"/>
    <w:rsid w:val="2C7D1A05"/>
    <w:rsid w:val="2CE66931"/>
    <w:rsid w:val="2CF75313"/>
    <w:rsid w:val="2F155AC4"/>
    <w:rsid w:val="2F6D3FB3"/>
    <w:rsid w:val="2F8512FC"/>
    <w:rsid w:val="301E2414"/>
    <w:rsid w:val="30B67293"/>
    <w:rsid w:val="316A07AA"/>
    <w:rsid w:val="31A737AC"/>
    <w:rsid w:val="31B163D9"/>
    <w:rsid w:val="32427031"/>
    <w:rsid w:val="324C06E6"/>
    <w:rsid w:val="336B0809"/>
    <w:rsid w:val="341C4349"/>
    <w:rsid w:val="34223BCD"/>
    <w:rsid w:val="345319C9"/>
    <w:rsid w:val="3489567C"/>
    <w:rsid w:val="34961CF7"/>
    <w:rsid w:val="35165311"/>
    <w:rsid w:val="351D3D85"/>
    <w:rsid w:val="35BA3ED4"/>
    <w:rsid w:val="35CF3A68"/>
    <w:rsid w:val="361E7DB5"/>
    <w:rsid w:val="36A75FFC"/>
    <w:rsid w:val="36BF3346"/>
    <w:rsid w:val="37F963E3"/>
    <w:rsid w:val="38664C72"/>
    <w:rsid w:val="38A45FAF"/>
    <w:rsid w:val="39642841"/>
    <w:rsid w:val="3A461688"/>
    <w:rsid w:val="3A6A7A6C"/>
    <w:rsid w:val="3A8328DC"/>
    <w:rsid w:val="3B6C15C2"/>
    <w:rsid w:val="3B6C3370"/>
    <w:rsid w:val="3B6C511E"/>
    <w:rsid w:val="3BEB698B"/>
    <w:rsid w:val="3C1852A6"/>
    <w:rsid w:val="3C3F0A85"/>
    <w:rsid w:val="3C461E13"/>
    <w:rsid w:val="3C795D45"/>
    <w:rsid w:val="3C9E57AB"/>
    <w:rsid w:val="3CAA05F4"/>
    <w:rsid w:val="3DA908AC"/>
    <w:rsid w:val="3E491613"/>
    <w:rsid w:val="3E6A003B"/>
    <w:rsid w:val="3EBB58F7"/>
    <w:rsid w:val="3F9B2476"/>
    <w:rsid w:val="3FDD483D"/>
    <w:rsid w:val="40251D40"/>
    <w:rsid w:val="402611B6"/>
    <w:rsid w:val="404C3A38"/>
    <w:rsid w:val="41782A6F"/>
    <w:rsid w:val="41CE268F"/>
    <w:rsid w:val="430976F7"/>
    <w:rsid w:val="4342068B"/>
    <w:rsid w:val="43622555"/>
    <w:rsid w:val="442874D6"/>
    <w:rsid w:val="452B429C"/>
    <w:rsid w:val="45E83F3B"/>
    <w:rsid w:val="46333408"/>
    <w:rsid w:val="46CD18F7"/>
    <w:rsid w:val="46FF32EA"/>
    <w:rsid w:val="47024B89"/>
    <w:rsid w:val="48223734"/>
    <w:rsid w:val="492B03C7"/>
    <w:rsid w:val="4944765A"/>
    <w:rsid w:val="4947235B"/>
    <w:rsid w:val="49787384"/>
    <w:rsid w:val="49D46CB0"/>
    <w:rsid w:val="4A0F3952"/>
    <w:rsid w:val="4A5855D7"/>
    <w:rsid w:val="4A8E3A73"/>
    <w:rsid w:val="4AE9678B"/>
    <w:rsid w:val="4B287450"/>
    <w:rsid w:val="4B4B4D69"/>
    <w:rsid w:val="4B6B0F4E"/>
    <w:rsid w:val="4B841323"/>
    <w:rsid w:val="4C3A6B73"/>
    <w:rsid w:val="4C7327B1"/>
    <w:rsid w:val="4C982217"/>
    <w:rsid w:val="4D42407E"/>
    <w:rsid w:val="4D7D31BB"/>
    <w:rsid w:val="4DAA404A"/>
    <w:rsid w:val="4E345F70"/>
    <w:rsid w:val="4E65446C"/>
    <w:rsid w:val="4EC05A55"/>
    <w:rsid w:val="4ED11A10"/>
    <w:rsid w:val="4F0366CB"/>
    <w:rsid w:val="4F5F5B8E"/>
    <w:rsid w:val="4FB968DC"/>
    <w:rsid w:val="50EF43D0"/>
    <w:rsid w:val="51277EC3"/>
    <w:rsid w:val="512F2A1E"/>
    <w:rsid w:val="521E31BF"/>
    <w:rsid w:val="52831274"/>
    <w:rsid w:val="53283BC9"/>
    <w:rsid w:val="535D7D17"/>
    <w:rsid w:val="53620540"/>
    <w:rsid w:val="54696247"/>
    <w:rsid w:val="550A7A2A"/>
    <w:rsid w:val="5527238A"/>
    <w:rsid w:val="5563538C"/>
    <w:rsid w:val="55A030F3"/>
    <w:rsid w:val="55E77D6B"/>
    <w:rsid w:val="561A1EEF"/>
    <w:rsid w:val="56874F67"/>
    <w:rsid w:val="57476EA3"/>
    <w:rsid w:val="5765719A"/>
    <w:rsid w:val="5799049A"/>
    <w:rsid w:val="582232DD"/>
    <w:rsid w:val="58BA0D1E"/>
    <w:rsid w:val="58FE78A6"/>
    <w:rsid w:val="59617E35"/>
    <w:rsid w:val="59F6057D"/>
    <w:rsid w:val="5A3C31EA"/>
    <w:rsid w:val="5A3F1F24"/>
    <w:rsid w:val="5BE2525D"/>
    <w:rsid w:val="5CA249EC"/>
    <w:rsid w:val="5D891708"/>
    <w:rsid w:val="5D964551"/>
    <w:rsid w:val="5DE132F2"/>
    <w:rsid w:val="5E4D0988"/>
    <w:rsid w:val="5E8E6FD6"/>
    <w:rsid w:val="5EC72ACE"/>
    <w:rsid w:val="5F125E59"/>
    <w:rsid w:val="60AA2E6B"/>
    <w:rsid w:val="60F35816"/>
    <w:rsid w:val="6142054C"/>
    <w:rsid w:val="616B3659"/>
    <w:rsid w:val="618E3791"/>
    <w:rsid w:val="623954AB"/>
    <w:rsid w:val="62724E61"/>
    <w:rsid w:val="62A0552A"/>
    <w:rsid w:val="62AA2731"/>
    <w:rsid w:val="62B15989"/>
    <w:rsid w:val="62B227ED"/>
    <w:rsid w:val="63493E13"/>
    <w:rsid w:val="6393176C"/>
    <w:rsid w:val="63BF40D6"/>
    <w:rsid w:val="642F4DB7"/>
    <w:rsid w:val="650C10E2"/>
    <w:rsid w:val="65A84620"/>
    <w:rsid w:val="65DD0843"/>
    <w:rsid w:val="65EE6DAE"/>
    <w:rsid w:val="66124991"/>
    <w:rsid w:val="66214BD4"/>
    <w:rsid w:val="66D460EA"/>
    <w:rsid w:val="66DB2FD4"/>
    <w:rsid w:val="670A5668"/>
    <w:rsid w:val="680622D3"/>
    <w:rsid w:val="68A37B22"/>
    <w:rsid w:val="68C25D53"/>
    <w:rsid w:val="690A6E0C"/>
    <w:rsid w:val="6AE70A5B"/>
    <w:rsid w:val="6B6D56FF"/>
    <w:rsid w:val="6C2C250D"/>
    <w:rsid w:val="6CA976D1"/>
    <w:rsid w:val="6D5E2269"/>
    <w:rsid w:val="6F1E7F02"/>
    <w:rsid w:val="6F525DFE"/>
    <w:rsid w:val="6F7F4719"/>
    <w:rsid w:val="6F8F7052"/>
    <w:rsid w:val="6FF15617"/>
    <w:rsid w:val="704B11CB"/>
    <w:rsid w:val="705A2779"/>
    <w:rsid w:val="7113780F"/>
    <w:rsid w:val="7151758B"/>
    <w:rsid w:val="71FB452B"/>
    <w:rsid w:val="72127AC6"/>
    <w:rsid w:val="72F773E8"/>
    <w:rsid w:val="73261A7B"/>
    <w:rsid w:val="73A330CC"/>
    <w:rsid w:val="74215B69"/>
    <w:rsid w:val="746C1710"/>
    <w:rsid w:val="74B47059"/>
    <w:rsid w:val="74CB0B2C"/>
    <w:rsid w:val="74E76FE8"/>
    <w:rsid w:val="75244B75"/>
    <w:rsid w:val="7641097A"/>
    <w:rsid w:val="76607052"/>
    <w:rsid w:val="767B3E8C"/>
    <w:rsid w:val="769E5DCD"/>
    <w:rsid w:val="77A967D7"/>
    <w:rsid w:val="78104AA8"/>
    <w:rsid w:val="78144598"/>
    <w:rsid w:val="78CF66CA"/>
    <w:rsid w:val="79156FC5"/>
    <w:rsid w:val="79CB0C87"/>
    <w:rsid w:val="79EF02B7"/>
    <w:rsid w:val="7A6730A5"/>
    <w:rsid w:val="7A965738"/>
    <w:rsid w:val="7ABB0CFB"/>
    <w:rsid w:val="7ACA53E2"/>
    <w:rsid w:val="7AD24297"/>
    <w:rsid w:val="7B072192"/>
    <w:rsid w:val="7B1720EB"/>
    <w:rsid w:val="7BCE4A5E"/>
    <w:rsid w:val="7D31799A"/>
    <w:rsid w:val="7E940078"/>
    <w:rsid w:val="7F390D8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ahoma" w:hAnsi="Tahoma"/>
      <w:b/>
      <w:bCs/>
      <w:kern w:val="44"/>
      <w:sz w:val="32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rFonts w:ascii="Times New Roman"/>
      <w:color w:val="FF0000"/>
      <w:sz w:val="20"/>
      <w:szCs w:val="24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/>
      <w:sz w:val="20"/>
    </w:rPr>
  </w:style>
  <w:style w:type="paragraph" w:styleId="6">
    <w:name w:val="Plain Text"/>
    <w:basedOn w:val="1"/>
    <w:qFormat/>
    <w:uiPriority w:val="0"/>
    <w:pPr>
      <w:spacing w:line="360" w:lineRule="auto"/>
    </w:pPr>
    <w:rPr>
      <w:rFonts w:hAnsi="Courier New"/>
      <w:sz w:val="24"/>
      <w:szCs w:val="24"/>
    </w:rPr>
  </w:style>
  <w:style w:type="paragraph" w:styleId="7">
    <w:name w:val="Body Text Indent 2"/>
    <w:basedOn w:val="1"/>
    <w:qFormat/>
    <w:uiPriority w:val="0"/>
    <w:pPr>
      <w:ind w:left="105" w:firstLine="690"/>
    </w:pPr>
    <w:rPr>
      <w:rFonts w:ascii="Times New Roman"/>
      <w:sz w:val="32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2"/>
    <w:qFormat/>
    <w:uiPriority w:val="0"/>
    <w:pPr>
      <w:widowControl w:val="0"/>
      <w:spacing w:after="120" w:afterLines="0" w:line="240" w:lineRule="auto"/>
      <w:ind w:firstLine="420" w:firstLineChars="100"/>
    </w:pPr>
    <w:rPr>
      <w:color w:val="auto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15">
    <w:name w:val="13、表格内居中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jc w:val="center"/>
    </w:pPr>
    <w:rPr>
      <w:sz w:val="21"/>
    </w:rPr>
  </w:style>
  <w:style w:type="paragraph" w:customStyle="1" w:styleId="16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snapToGrid w:val="0"/>
      <w:sz w:val="21"/>
    </w:rPr>
  </w:style>
  <w:style w:type="paragraph" w:customStyle="1" w:styleId="1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8">
    <w:name w:val="标3"/>
    <w:basedOn w:val="1"/>
    <w:qFormat/>
    <w:uiPriority w:val="0"/>
    <w:pPr>
      <w:tabs>
        <w:tab w:val="left" w:pos="1740"/>
      </w:tabs>
      <w:adjustRightInd w:val="0"/>
      <w:snapToGrid w:val="0"/>
      <w:spacing w:before="50" w:beforeLines="0"/>
      <w:ind w:left="1740" w:hanging="420"/>
      <w:outlineLvl w:val="2"/>
    </w:pPr>
    <w:rPr>
      <w:rFonts w:ascii="Arial Narrow" w:hAnsi="Arial Narrow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7355</Words>
  <Characters>8077</Characters>
  <Lines>0</Lines>
  <Paragraphs>0</Paragraphs>
  <TotalTime>866</TotalTime>
  <ScaleCrop>false</ScaleCrop>
  <LinksUpToDate>false</LinksUpToDate>
  <CharactersWithSpaces>11406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2024-06-04T14:13:00Z</dcterms:created>
  <dc:creator>魏敏</dc:creator>
  <cp:lastModifiedBy>头痛脑壳晕</cp:lastModifiedBy>
  <dcterms:modified xsi:type="dcterms:W3CDTF">2024-06-14T00:15:54Z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CBE4959C96184A9AAA7B131A99AE981E_13</vt:lpwstr>
  </property>
</Properties>
</file>